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B08" w:rsidRPr="00A01976" w:rsidRDefault="00377B08" w:rsidP="00377B08">
      <w:pPr>
        <w:pStyle w:val="a3"/>
        <w:rPr>
          <w:rFonts w:ascii="TH SarabunIT๙" w:hAnsi="TH SarabunIT๙" w:cs="TH SarabunIT๙"/>
          <w: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2229485</wp:posOffset>
            </wp:positionH>
            <wp:positionV relativeFrom="paragraph">
              <wp:posOffset>-511810</wp:posOffset>
            </wp:positionV>
            <wp:extent cx="1169035" cy="1276350"/>
            <wp:effectExtent l="19050" t="0" r="0" b="0"/>
            <wp:wrapNone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77B08" w:rsidRPr="00A01976" w:rsidRDefault="00377B08" w:rsidP="00377B0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77B08" w:rsidRPr="00A01976" w:rsidRDefault="00377B08" w:rsidP="00377B08">
      <w:pPr>
        <w:pStyle w:val="a3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A01976">
        <w:rPr>
          <w:rFonts w:ascii="TH SarabunIT๙" w:hAnsi="TH SarabunIT๙" w:cs="TH SarabunIT๙"/>
          <w:sz w:val="32"/>
          <w:szCs w:val="32"/>
          <w:cs/>
        </w:rPr>
        <w:t>ประกาศเทศบาล</w:t>
      </w:r>
      <w:r>
        <w:rPr>
          <w:rFonts w:ascii="TH SarabunIT๙" w:hAnsi="TH SarabunIT๙" w:cs="TH SarabunIT๙"/>
          <w:sz w:val="32"/>
          <w:szCs w:val="32"/>
          <w:cs/>
        </w:rPr>
        <w:t>ตำบลพอกน้อย</w:t>
      </w:r>
    </w:p>
    <w:p w:rsidR="00377B08" w:rsidRPr="00D52FBE" w:rsidRDefault="00377B08" w:rsidP="00377B08">
      <w:pPr>
        <w:pStyle w:val="a3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C639EF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C639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39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8790D">
        <w:rPr>
          <w:rFonts w:ascii="TH SarabunIT๙" w:hAnsi="TH SarabunIT๙" w:cs="TH SarabunIT๙" w:hint="cs"/>
          <w:sz w:val="32"/>
          <w:szCs w:val="32"/>
          <w:cs/>
          <w:lang w:val="en-GB"/>
        </w:rPr>
        <w:t>มาตร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การ</w:t>
      </w:r>
      <w:r w:rsidR="0088790D">
        <w:rPr>
          <w:rFonts w:ascii="TH SarabunIT๙" w:hAnsi="TH SarabunIT๙" w:cs="TH SarabunIT๙" w:hint="cs"/>
          <w:sz w:val="32"/>
          <w:szCs w:val="32"/>
          <w:cs/>
          <w:lang w:val="en-GB"/>
        </w:rPr>
        <w:t>จัดการ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เรื่องร้องเรียนการทุจริต ประจำปีงบประมาณ พ.ศ.256</w:t>
      </w:r>
      <w:r w:rsidR="00F978A0">
        <w:rPr>
          <w:rFonts w:ascii="TH SarabunIT๙" w:hAnsi="TH SarabunIT๙" w:cs="TH SarabunIT๙"/>
          <w:sz w:val="32"/>
          <w:szCs w:val="32"/>
          <w:lang w:val="en-GB"/>
        </w:rPr>
        <w:t>3</w:t>
      </w:r>
    </w:p>
    <w:p w:rsidR="00377B08" w:rsidRPr="00C639EF" w:rsidRDefault="00377B08" w:rsidP="00377B08">
      <w:pPr>
        <w:pStyle w:val="a3"/>
        <w:rPr>
          <w:rFonts w:ascii="TH SarabunIT๙" w:hAnsi="TH SarabunIT๙" w:cs="TH SarabunIT๙"/>
          <w:sz w:val="32"/>
          <w:szCs w:val="32"/>
        </w:rPr>
      </w:pPr>
      <w:r w:rsidRPr="00E27000">
        <w:rPr>
          <w:rFonts w:ascii="TH SarabunIT๙" w:hAnsi="TH SarabunIT๙" w:cs="TH SarabunIT๙"/>
          <w:sz w:val="32"/>
          <w:szCs w:val="32"/>
          <w:cs/>
        </w:rPr>
        <w:t>----------------------</w:t>
      </w:r>
      <w:r>
        <w:rPr>
          <w:rFonts w:ascii="TH SarabunIT๙" w:hAnsi="TH SarabunIT๙" w:cs="TH SarabunIT๙"/>
          <w:sz w:val="32"/>
          <w:szCs w:val="32"/>
        </w:rPr>
        <w:t>----</w:t>
      </w:r>
    </w:p>
    <w:p w:rsidR="00377B08" w:rsidRPr="002606FF" w:rsidRDefault="00377B08" w:rsidP="00377B08">
      <w:pPr>
        <w:pStyle w:val="a3"/>
        <w:ind w:left="720" w:firstLine="720"/>
        <w:jc w:val="both"/>
        <w:rPr>
          <w:rFonts w:ascii="TH SarabunIT๙" w:hAnsi="TH SarabunIT๙" w:cs="TH SarabunIT๙"/>
          <w:b w:val="0"/>
          <w:bCs w:val="0"/>
          <w:sz w:val="20"/>
          <w:szCs w:val="20"/>
        </w:rPr>
      </w:pPr>
    </w:p>
    <w:p w:rsidR="00377B08" w:rsidRDefault="00377B08" w:rsidP="00377B0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ตามประกาศเทศบาลตำบลพอกน้อย ลงวันที่ </w:t>
      </w:r>
      <w:r w:rsidR="00F978A0">
        <w:rPr>
          <w:rFonts w:ascii="TH SarabunIT๙" w:hAnsi="TH SarabunIT๙" w:cs="TH SarabunIT๙"/>
          <w:sz w:val="32"/>
          <w:szCs w:val="32"/>
        </w:rPr>
        <w:t>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เดือนตุลาคม พ.ศ. 256</w:t>
      </w:r>
      <w:r w:rsidR="00F978A0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ได้ประกาศ</w:t>
      </w:r>
    </w:p>
    <w:p w:rsidR="00377B08" w:rsidRPr="006F3F61" w:rsidRDefault="00377B08" w:rsidP="00377B0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3F61">
        <w:rPr>
          <w:rFonts w:ascii="TH SarabunIT๙" w:hAnsi="TH SarabunIT๙" w:cs="TH SarabunIT๙"/>
          <w:sz w:val="32"/>
          <w:szCs w:val="32"/>
          <w:cs/>
        </w:rPr>
        <w:t>กำหนดนโยบายความโปร่งใส</w:t>
      </w:r>
      <w:r w:rsidR="00F978A0">
        <w:rPr>
          <w:rFonts w:ascii="TH SarabunIT๙" w:hAnsi="TH SarabunIT๙" w:cs="TH SarabunIT๙" w:hint="cs"/>
          <w:sz w:val="32"/>
          <w:szCs w:val="32"/>
          <w:cs/>
        </w:rPr>
        <w:t xml:space="preserve"> ความพร้อมรับผิด</w:t>
      </w:r>
      <w:r w:rsidRPr="006F3F61">
        <w:rPr>
          <w:rFonts w:ascii="TH SarabunIT๙" w:hAnsi="TH SarabunIT๙" w:cs="TH SarabunIT๙"/>
          <w:spacing w:val="4"/>
          <w:sz w:val="32"/>
          <w:szCs w:val="32"/>
          <w:cs/>
        </w:rPr>
        <w:t>ความปลอดจากการทุจริตในการปฏิบัติงาน</w:t>
      </w:r>
      <w:r w:rsidR="00F978A0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proofErr w:type="spellStart"/>
      <w:r w:rsidRPr="006F3F61">
        <w:rPr>
          <w:rFonts w:ascii="TH SarabunIT๙" w:hAnsi="TH SarabunIT๙" w:cs="TH SarabunIT๙"/>
          <w:spacing w:val="4"/>
          <w:sz w:val="32"/>
          <w:szCs w:val="32"/>
          <w:cs/>
        </w:rPr>
        <w:t>วัฒนธ</w:t>
      </w:r>
      <w:proofErr w:type="spellEnd"/>
      <w:r w:rsidRPr="006F3F61">
        <w:rPr>
          <w:rFonts w:ascii="TH SarabunIT๙" w:hAnsi="TH SarabunIT๙" w:cs="TH SarabunIT๙"/>
          <w:spacing w:val="4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ม</w:t>
      </w:r>
      <w:r w:rsidRPr="006F3F61">
        <w:rPr>
          <w:rFonts w:ascii="TH SarabunIT๙" w:hAnsi="TH SarabunIT๙" w:cs="TH SarabunIT๙"/>
          <w:spacing w:val="4"/>
          <w:sz w:val="32"/>
          <w:szCs w:val="32"/>
          <w:cs/>
        </w:rPr>
        <w:t>คุณธรรมในองค์กร</w:t>
      </w:r>
      <w:r w:rsidRPr="006F3F61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6F3F61">
        <w:rPr>
          <w:rFonts w:ascii="TH SarabunIT๙" w:hAnsi="TH SarabunIT๙" w:cs="TH SarabunIT๙"/>
          <w:spacing w:val="4"/>
          <w:sz w:val="32"/>
          <w:szCs w:val="32"/>
          <w:cs/>
        </w:rPr>
        <w:t>คุณธรรมการทำงานในหน่วยงาน</w:t>
      </w:r>
      <w:r w:rsidR="00F978A0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6F3F61">
        <w:rPr>
          <w:rFonts w:ascii="TH SarabunIT๙" w:hAnsi="TH SarabunIT๙" w:cs="TH SarabunIT๙"/>
          <w:spacing w:val="4"/>
          <w:sz w:val="32"/>
          <w:szCs w:val="32"/>
          <w:cs/>
        </w:rPr>
        <w:t>การสื่อสารภายในหน่วยงาน</w:t>
      </w:r>
      <w:r w:rsidRPr="006F3F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3F61">
        <w:rPr>
          <w:rFonts w:ascii="TH SarabunIT๙" w:hAnsi="TH SarabunIT๙" w:cs="TH SarabunIT๙"/>
          <w:sz w:val="32"/>
          <w:szCs w:val="32"/>
          <w:cs/>
        </w:rPr>
        <w:t>และตรวจสอบได้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</w:t>
      </w:r>
    </w:p>
    <w:p w:rsidR="00377B08" w:rsidRDefault="00377B08" w:rsidP="00377B0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ข้าราชการและบุคลากรขององค์กรให้ยึดถือ และปฏิบัติควบคู่กับกฎ ระเบียบ และข้อบังคับอื่นๆ โดยมุ่งมั่นที่จะนำหน่วยงานให้ดำเนินงานตามภารกิจด้วยความโปร่งใสบริหารงานด้วยความซื่อสัตย์สุจริต  มีคุณธรรม ปราศจากการทุจริต ไปแล้ว นั้น</w:t>
      </w:r>
    </w:p>
    <w:p w:rsidR="00377B08" w:rsidRDefault="00377B08" w:rsidP="00377B0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เพื่อส่งเสริมให้เทศบาลตำบลพอกน้อยเป็นหน่วยงานที่มีคุณธรรมและความโปร่งใสในการบริหารงาน จึงกำหนดนโยบายหลัก มาตรการ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แผนงานหรือโครงการ/กิจกรรม  เพื่อยึดถือเป็นแนวปฏิบัติ รวมทั้งเป็นค่านิยมร่วมของเทศบาลตำบลพอกน้อย ให้บุคลากรทุกคนพึงยึดถือเป็นแนวปฏิบัติควบคู่กับกฎ ข้อบังคับอื่นๆ อย่างทั่วถึง</w:t>
      </w:r>
    </w:p>
    <w:p w:rsidR="00377B08" w:rsidRDefault="00377B08" w:rsidP="00377B0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646E3">
        <w:rPr>
          <w:rFonts w:ascii="TH SarabunIT๙" w:hAnsi="TH SarabunIT๙" w:cs="TH SarabunIT๙" w:hint="cs"/>
          <w:b/>
          <w:bCs/>
          <w:sz w:val="32"/>
          <w:szCs w:val="32"/>
          <w:cs/>
        </w:rPr>
        <w:t>1.ด้านความโปร่งใส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สาธารณชนและประชาชนผู้รับบริการสามารถเข้าถึงข้อมูลของเทศบาลตำบลพอกน้อย ได้อย่างสะดวกในช่องทางที่กำหนด มีการเปิดเผยข้อมูลอย่างตรงไปตรงมา สามารถตรวจสอบได้ เปิดโอกาสให้ผู้รับบริการและผู้มีส่วนได้เสียเข้ามามีส่วนร่วมในการดำเนินงานของเทศบาล และมีการจัดการเรื่องร้องเรียนอย่างเป็นระบบ</w:t>
      </w:r>
    </w:p>
    <w:p w:rsidR="00377B08" w:rsidRPr="004B3A88" w:rsidRDefault="00377B08" w:rsidP="00377B08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3A8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แนวปฏิบัติ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ดำเนินการเปิดเผยข้อมูลข่าวสารเกี่ยวกับการจัดซื้อจัดจ้างต่อสาธารณชน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ดำเนินการตรวจสอบผลประโยชน์ทับซ้อนที่เกี่ยวข้องกับการจัดซื้อจัดจ้าง เพื่อป้องกันมิให้ราชการเสียประโยชน์</w:t>
      </w:r>
    </w:p>
    <w:p w:rsidR="00377B08" w:rsidRDefault="00377B08" w:rsidP="00377B0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ดำเนินการเปิดเผยข้อมูลเกี่ยวกับการดำเนินงานของเทศบาลอย่างชัดเจน ถูกต้อง ครบถ้วน และเป็นปัจจุบันอยู่เสมอ</w:t>
      </w:r>
    </w:p>
    <w:p w:rsidR="00377B08" w:rsidRDefault="00377B08" w:rsidP="00377B0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 เปิดโอกาสให้ผู้มีส่วนได้ส่วนเสียเข้ามามีส่วนร่วมในการดำเนินงานตามภารกิจหลักของเทศบาล</w:t>
      </w:r>
    </w:p>
    <w:p w:rsidR="00377B08" w:rsidRDefault="00377B08" w:rsidP="00377B0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5) เปิดโอกาสให้ประชาชน ผู้รับบริการ ผู้มีส่วนได้ส่วนเสีย แสดงความคิดเห็น และติดตามตรวจสอบการดำเนินงานของเทศบาล</w:t>
      </w:r>
    </w:p>
    <w:p w:rsidR="00377B08" w:rsidRDefault="00377B08" w:rsidP="00377B0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6) มีระบบการจัดการเรื่องร้องเรียน และประชาสัมพันธ์แนวทางการรับเรื่องร้องเรียนให้ประชาชนรับทราบอย่างชัดเจน รับฟังข้อคิดเห็นและข้อเสนอแนะเพื่อนำมาพัฒนาปรับปรุงการดำเนินงาน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C0EA1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Pr="004C0EA1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นโยบายดำเนินการเกี่ยวกับการจัดซื้อจัดจ้าง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1.1.1 นโยบายหลัก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มุ่งเน้น และให้ความสำคัญเกี่ยวกับการจัดซื้อจัดจ้างที่ต้องดำเนินการตามที่กฎหมายกำหนดอย่างเคร่งครัด ด้วยความโปร่งใส มิให้เกิดโอกาสในการเกิดการทุจริตในกระบวนการจัดซื้อจัดจ้างได้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22"/>
          <w:szCs w:val="22"/>
        </w:rPr>
      </w:pPr>
    </w:p>
    <w:p w:rsidR="00377B08" w:rsidRDefault="00377B08" w:rsidP="00377B08">
      <w:pPr>
        <w:jc w:val="both"/>
        <w:rPr>
          <w:rFonts w:ascii="TH SarabunIT๙" w:hAnsi="TH SarabunIT๙" w:cs="TH SarabunIT๙"/>
          <w:sz w:val="22"/>
          <w:szCs w:val="22"/>
        </w:rPr>
      </w:pPr>
    </w:p>
    <w:p w:rsidR="00377B08" w:rsidRDefault="00377B08" w:rsidP="00377B08">
      <w:pPr>
        <w:jc w:val="both"/>
        <w:rPr>
          <w:rFonts w:ascii="TH SarabunIT๙" w:hAnsi="TH SarabunIT๙" w:cs="TH SarabunIT๙"/>
          <w:sz w:val="22"/>
          <w:szCs w:val="22"/>
        </w:rPr>
      </w:pPr>
    </w:p>
    <w:p w:rsidR="00F978A0" w:rsidRPr="002606FF" w:rsidRDefault="00F978A0" w:rsidP="00377B08">
      <w:pPr>
        <w:jc w:val="both"/>
        <w:rPr>
          <w:rFonts w:ascii="TH SarabunIT๙" w:hAnsi="TH SarabunIT๙" w:cs="TH SarabunIT๙"/>
          <w:sz w:val="22"/>
          <w:szCs w:val="22"/>
        </w:rPr>
      </w:pP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1.1.2 มาตรการ/แนวทาง</w:t>
      </w:r>
    </w:p>
    <w:p w:rsidR="00377B08" w:rsidRDefault="00377B08" w:rsidP="00F978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</w:t>
      </w:r>
      <w:r w:rsidR="00F978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ำกับให้หน่วยงานที่รับผิดชอบการจัดซื้อจัดจ้างดำเนินการเปิดเผยข้อมูลอย่างเป็นระบบเกี่ยวกับการจัดซื้อจัดจ้างผ่านเว็บไซต์ของหน่วยงานและเว็บไซต์อื่นๆรวมถึงช่องทางอื่นๆ</w:t>
      </w:r>
      <w:r w:rsidR="00F978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ที่หลากหลาย</w:t>
      </w:r>
    </w:p>
    <w:p w:rsidR="00377B08" w:rsidRDefault="00377B08" w:rsidP="00F978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</w:t>
      </w:r>
      <w:r w:rsidR="00F978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กำกับให้หน่วยงานที่เกี่ยวข้องจัดทำข้อมูลสรุปเกี่ยวกับการจัดซื้อจัดจ้างเป็นประจำทุกเดือน และเผยแพร่ต่อที่สาธารณะทั้งทางเว็บไซต์และช่องทางอื่นที่หลากหลาย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</w:t>
      </w:r>
      <w:r w:rsidR="00F978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มาตรการตรวจสอบความสัมพันธ์ระหว่างเจ้าหน้าที่ที่เกี่ยวข้องกับการจัดซื้อจัดจ้างและผู้เสนองาน โดยกำหนดเป็นขั้นตอนหนึ่งในกระบวนการจัดซื้อจัดจ้าง เพื่อป้องกันผลประโยชน์ทับซ้อน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</w:t>
      </w:r>
      <w:r w:rsidR="00F978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กำกับให้หน่วยงานที่เกี่ยวข้องจัดให้มีการวิเคราะห์ผลการจัดซื้อจัดจ้าง รวมถึงการรายงานผลการวิเคราะห์ เพื่อนำมาปรับปรุงกระบวนการจัดซื้อจัดจ้างเป็นประจำอย่างต่อเนื่อง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1.1.3 แผนงาน หรือโครงการ/กิจกรรม</w:t>
      </w:r>
    </w:p>
    <w:p w:rsidR="00F978A0" w:rsidRDefault="00F978A0" w:rsidP="00377B08">
      <w:pPr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1417"/>
        <w:gridCol w:w="1819"/>
        <w:gridCol w:w="1725"/>
      </w:tblGrid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</w:tr>
      <w:tr w:rsidR="00377B08" w:rsidTr="00F978A0">
        <w:trPr>
          <w:trHeight w:val="2285"/>
        </w:trPr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1.พัฒนาเว็บไซต์การเผยแพร่ข้อมูลการจัดซื้อจัดจ้าง</w:t>
            </w: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1.มีช่องทางการเผยแพร่ข้อมูลการจัดซื้อจัดจ้างผ่านเว็บไซต์ของเทศบาลอย่างเป็นระบบ</w:t>
            </w:r>
          </w:p>
          <w:p w:rsidR="00377B08" w:rsidRPr="00C65E43" w:rsidRDefault="00377B08" w:rsidP="00CF7C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2.ความพึงพอใจของผู้เข้าเยี่ยมชมเว็บไซต์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F978A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F978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งานพัสดุ กองคลัง ร่วมกับงานเทคโนโลยีสารสนเทศ สำนักปลัดเทศบาล</w:t>
            </w:r>
          </w:p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2.จัดทำรายงาน “การวิเคราะห์การจัดซื้อจัดจ้าง ปัญหาและแนวทางการพัฒนา”</w:t>
            </w: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1.มีรายงานการวิเคราะห์ผลการจัดซื้อจัดจ้าง ประจำปี </w:t>
            </w:r>
            <w:proofErr w:type="spellStart"/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งป</w:t>
            </w:r>
            <w:proofErr w:type="spellEnd"/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ม.59 รวมถึงมีการวิเคราะห์ปัญหาและแนวทางการแก้ไขสำหรับปี </w:t>
            </w:r>
            <w:proofErr w:type="spellStart"/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งป</w:t>
            </w:r>
            <w:proofErr w:type="spellEnd"/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ม.60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F978A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สิงหาคม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F978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งานพัสดุ กองคลัง ร่วมกับ หน่วยตรวจสอบภายใน</w:t>
            </w:r>
          </w:p>
        </w:tc>
      </w:tr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2.มีการนำผลการวิเคราะห์จาก </w:t>
            </w:r>
            <w:proofErr w:type="spellStart"/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งป</w:t>
            </w:r>
            <w:proofErr w:type="spellEnd"/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ม.59 มาปรับปรุงกระบวนการจัดซื้อจัดจ้างปี </w:t>
            </w:r>
            <w:proofErr w:type="spellStart"/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งป</w:t>
            </w:r>
            <w:proofErr w:type="spellEnd"/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ม.60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F978A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สิงหาคม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F978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งานพัสดุ กองคลัง ร่วมกับ หน่วยตรวจสอบภายใน</w:t>
            </w:r>
          </w:p>
        </w:tc>
      </w:tr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3.มีรายงานการวิเคราะห์ผลการจัดซื้อจัดจ้าง ประจำปี  </w:t>
            </w:r>
            <w:proofErr w:type="spellStart"/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งป</w:t>
            </w:r>
            <w:proofErr w:type="spellEnd"/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ม.60 รวมถึงมีการวิเคราะห์ปัญหาและแนวทางการแก้ไข สำหรับปี </w:t>
            </w:r>
          </w:p>
          <w:p w:rsidR="00377B08" w:rsidRPr="00C65E43" w:rsidRDefault="00377B08" w:rsidP="00CF7C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งป</w:t>
            </w:r>
            <w:proofErr w:type="spellEnd"/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ม.61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F978A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กรกฎาคม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F978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งานพัสดุ กองคลัง ร่วมกับ หน่วยตรวจสอบภายใน</w:t>
            </w:r>
          </w:p>
        </w:tc>
      </w:tr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3.จัดทำแผนพัฒนาระบบการจัดซื้อจัดจ้าง</w:t>
            </w: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มีแผนพัฒนาระบบการจัดซื้อจัดจ้าง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F978A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กันยายน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F978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งานพัสดุ กองคลัง</w:t>
            </w:r>
          </w:p>
        </w:tc>
      </w:tr>
    </w:tbl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978A0" w:rsidRDefault="00F978A0" w:rsidP="00377B08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377B08" w:rsidRDefault="00377B08" w:rsidP="00F978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C0EA1">
        <w:rPr>
          <w:rFonts w:ascii="TH SarabunIT๙" w:hAnsi="TH SarabunIT๙" w:cs="TH SarabunIT๙" w:hint="cs"/>
          <w:b/>
          <w:bCs/>
          <w:sz w:val="32"/>
          <w:szCs w:val="32"/>
          <w:cs/>
        </w:rPr>
        <w:t>1.2 นโยบายการให้เปิดเผย และเข้าถึงข้อมูลของหน่วยงาน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377B08" w:rsidRDefault="00377B08" w:rsidP="00F978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1.2.1 นโยบายหลัก</w:t>
      </w:r>
    </w:p>
    <w:p w:rsidR="00377B08" w:rsidRDefault="00377B08" w:rsidP="00F978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่งเสริมให้มีการเปิดเผยข้อมูลเกี่ยวกับบทบาทภารกิจและข้อมูลการดำเนินงานตามอำนาจหน้าที่ที่กฎหมายกำหนดเพื่อเปิดโอกาสให้ผู้มีส่วนได้ส่วนเสียสามารถเข้าถึงข้อมูลของหน่วยงานได้หลากหลายช่องทาง โดยยึดหลักความถูกต้อง ครบถ้วน เป็นปัจจุบัน ตรงไปตรงมาและตรวจสอบได้ ภายใต้บทบัญญัติของกฎหมาย</w:t>
      </w:r>
    </w:p>
    <w:p w:rsidR="00377B08" w:rsidRPr="002606FF" w:rsidRDefault="00377B08" w:rsidP="00F978A0">
      <w:pPr>
        <w:rPr>
          <w:rFonts w:ascii="TH SarabunIT๙" w:hAnsi="TH SarabunIT๙" w:cs="TH SarabunIT๙"/>
          <w:sz w:val="20"/>
          <w:szCs w:val="20"/>
        </w:rPr>
      </w:pPr>
    </w:p>
    <w:p w:rsidR="00377B08" w:rsidRDefault="00377B08" w:rsidP="00F978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1.2.2 มาตรการ/แนวทาง</w:t>
      </w:r>
    </w:p>
    <w:p w:rsidR="00377B08" w:rsidRDefault="00377B08" w:rsidP="00F978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78A0">
        <w:rPr>
          <w:rFonts w:ascii="TH SarabunIT๙" w:hAnsi="TH SarabunIT๙" w:cs="TH SarabunIT๙" w:hint="cs"/>
          <w:sz w:val="32"/>
          <w:szCs w:val="32"/>
          <w:cs/>
        </w:rPr>
        <w:t>1)กำหนดให้หน่วยงานประชาสัมพันธ์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จัดทำสื่อเอกสารเผยแพร่ข้อมูลของหน่วยงานในช่องทางที่หลากหลาย</w:t>
      </w:r>
    </w:p>
    <w:p w:rsidR="00377B08" w:rsidRDefault="00377B08" w:rsidP="00F978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2)พัฒนาบุคลากรของหน่วยงานประชาสัมพันธ์ ให้มีความรอบรู้ข้อมูลต่างๆ ในภาพรวมของเทศบาล เพื่อให้บริการข้อมูลตลอดเวลาทำการ</w:t>
      </w:r>
    </w:p>
    <w:p w:rsidR="00377B08" w:rsidRDefault="00377B08" w:rsidP="00F978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3)พัฒนาเว็บไซต์ของหน่วยงาน เพื่อทำการเผยแพร่ข้อมูลที่เกี่ยวข้อง</w:t>
      </w:r>
    </w:p>
    <w:p w:rsidR="00377B08" w:rsidRDefault="00377B08" w:rsidP="00F978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4)กำหนดให้ทุกหน่วยงานย่อยในเทศบาลจัดทำผลการดำเนินงาน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กิจ เพื่อเผยแพร่ผลการดำเนินงานของเทศบาลอย่างต่อเนื่อง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1.2.3 แผนงาน หรือโครงการ/กิจกรรม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1417"/>
        <w:gridCol w:w="1819"/>
        <w:gridCol w:w="1725"/>
      </w:tblGrid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</w:tr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จัดทำแผนการพัฒนางานประชาสัมพันธ์เชิงรุก</w:t>
            </w: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แผนการพัฒนางานประชาสัมพันธ์เชิงรุก จำนวน 1 แผน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377B0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ปีพ.ศ.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งานประชาสัมพันธ์ สำนักปลัดเทศบาล</w:t>
            </w:r>
          </w:p>
        </w:tc>
      </w:tr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5.พัฒนาเว็บไซต์ของเทศบาล</w:t>
            </w: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เว็บไซต์ของเทศบาลฯ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377B0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ปีพ.ศ.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งานประชาสัมพันธ์ ร่วมกับงานเทคโนโลยีสารสนเทศ สำนักปลัดเทศบาล</w:t>
            </w:r>
          </w:p>
        </w:tc>
      </w:tr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6.พัฒนาบุคลากรด้านการประชาสัมพันธ์</w:t>
            </w: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ร้อยละของบุคลากรที่ได้รับการพัฒนา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377B0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ปีพ.ศ.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งานประชาสัมพันธ์ สำนักปลัดเทศบาล</w:t>
            </w:r>
          </w:p>
        </w:tc>
      </w:tr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7.พัฒนาเครือข่ายการประชาสัมพันธ์กับองค์กรสื่อภายนอกเทศบาล</w:t>
            </w: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จำนวนเครือข่ายการประชาสัมพันธ์กับองค์กรสื่อภายนอกเทศบาล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377B0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ปีพ.ศ.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งานประชาสัมพันธ์ สำนักปลัดเทศบาล</w:t>
            </w:r>
          </w:p>
        </w:tc>
      </w:tr>
    </w:tbl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978A0" w:rsidRDefault="00F978A0" w:rsidP="00377B0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77B08" w:rsidRDefault="00377B08" w:rsidP="00377B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C0EA1">
        <w:rPr>
          <w:rFonts w:ascii="TH SarabunIT๙" w:hAnsi="TH SarabunIT๙" w:cs="TH SarabunIT๙"/>
          <w:b/>
          <w:bCs/>
          <w:sz w:val="32"/>
          <w:szCs w:val="32"/>
        </w:rPr>
        <w:t xml:space="preserve">1.3 </w:t>
      </w:r>
      <w:r w:rsidRPr="004C0EA1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นโยบายส่งเสริมบทบาทของผู้มีส่วนได้ส่วนเสียเข้ามามีส่วนร่วมในการดำเนินงาน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377B08" w:rsidRDefault="00377B08" w:rsidP="00377B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1.3.1 นโยบายหลัก</w:t>
      </w:r>
    </w:p>
    <w:p w:rsidR="00377B08" w:rsidRDefault="00377B08" w:rsidP="00377B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ให้ความสำคัญและเปิดโอกาสให้ผู้มีส่วนได้ส่วนเสีย เข้ามามีส่วนร่วมในการดำเนินงาน ตั้งแต่ร่วมแสดงความคิดเห็น ร่วมวางแผน/จัดทำแผนงาน ร่วมดำเนินการ รวมถึงร่วมตรวจสอบการดำเนินงานของเทศบาล</w:t>
      </w:r>
    </w:p>
    <w:p w:rsidR="00377B08" w:rsidRDefault="00377B08" w:rsidP="00377B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1.3.2 มาตรการ/แนวทาง</w:t>
      </w:r>
    </w:p>
    <w:p w:rsidR="00377B08" w:rsidRDefault="00377B08" w:rsidP="00377B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1)จัดให้มีคณะกรรมการพัฒนาเทศบาลตาม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กิจโดยการมีส่วนร่วมของผู้มีส่วนได้ส่วนเสีย</w:t>
      </w:r>
    </w:p>
    <w:p w:rsidR="00377B08" w:rsidRDefault="00377B08" w:rsidP="00377B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2)ส่งเสริมให้ทุกหน่วยงานภายในเทศบาลดำเนินโครงการภายใต้การมีส่วนร่วมของผู้มีส่วนได้ส่วนเสีย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1.3.3 แผนงาน หรือโครงการ/กิจกรรม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1417"/>
        <w:gridCol w:w="1819"/>
        <w:gridCol w:w="1725"/>
      </w:tblGrid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</w:tr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8.ส่งเสริมการมีส่วนร่วมของผู้มีส่วนได้ส่วนเสียในการดำเนินงานของเทศบาล</w:t>
            </w: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จำนวนหน่วยงานที่ได้ดำเนินโครงการโดยการมีส่วนร่วมกับผู้มีส่วนได้ส่วนเสีย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สำนักปลัดเทศบาล/กองคลัง/กองช่าง/กองการศึกษา/หน่วยตรวจสอบภายใน</w:t>
            </w:r>
          </w:p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9.พัฒนาแผนงาน/โครงการโดยการมีส่วนร่วมกับผู้มีส่วนได้ส่วนเสีย</w:t>
            </w: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จำนวนโครงการที่เกิดจากการมีส่วนร่วมของผู้มีส่วนได้ส่วนเสีย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377B0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ตลอดปีพ.ศ.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สำนักปลัดเทศบาล/กองคลัง/กองช่าง/กองการศึกษา/หน่วยตรวจสอบภายใน</w:t>
            </w:r>
          </w:p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77B08" w:rsidRPr="002606FF" w:rsidRDefault="00377B08" w:rsidP="00377B08">
      <w:pPr>
        <w:rPr>
          <w:rFonts w:ascii="TH SarabunIT๙" w:hAnsi="TH SarabunIT๙" w:cs="TH SarabunIT๙"/>
          <w:sz w:val="20"/>
          <w:szCs w:val="20"/>
          <w:cs/>
        </w:rPr>
      </w:pPr>
    </w:p>
    <w:p w:rsidR="00377B08" w:rsidRDefault="00377B08" w:rsidP="00377B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0181C">
        <w:rPr>
          <w:rFonts w:ascii="TH SarabunIT๙" w:hAnsi="TH SarabunIT๙" w:cs="TH SarabunIT๙" w:hint="cs"/>
          <w:b/>
          <w:bCs/>
          <w:sz w:val="32"/>
          <w:szCs w:val="32"/>
          <w:cs/>
        </w:rPr>
        <w:t>1.4 นโยบายการจัดการเรื่องร้องเรียนเกี่ยวกับการปฏิบัติงาน/การให้บริการของหน่วยงาน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1.4.1 นโยบายหลัก</w:t>
      </w:r>
    </w:p>
    <w:p w:rsidR="00377B08" w:rsidRDefault="00377B08" w:rsidP="00377B0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ส่งเสริมและพัฒนาระบบการจัดการรับเรื่องร้องเรียนที่มีประสิทธิภาพ      ทั้งเรื่องร้องเรียนเกี่ยวกับการปฏิบัติหน้าที่ของเจ้าหน้าที่ รวมถึงเรื่องร้องเรียนเกี่ยวกับการดำเนินงานของเทศบาลตำบลพอกน้อย เพื่อให้ผู้มีส่วนได้ส่วนเสียเข้ามาร่วมติดตามตรวจสอบ โดยสามารถเข้าถึงระบบการร้องเรียนได้อย่างรวดเร็ว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1.4.2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มาตรการ/แนวทาง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1) จัดให้มีหน่วยงานกลางรับเรื่องร้องเรียน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2) จัดให้มีคู่มือที่แสดงช่องทาง ขั้นตอนการร้องเรียน และกระบวนการจัดการเรื่องร้องเรียน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กำกับให้หน่วยงานที่เกี่ยวข้องดำเนินการตามกระบวนการเรื่องร้องเรียนอย่างเคร่งครัด และรายงานผลการจัดการเรื่องร้องเรียนให้ผู้ร้องเรียนทราบตามกำหนดเวลาที่เหมาะสม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 กำกับให้หน่วยงานที่เกี่ยวข้องจัดทำสรุปรายงานผลการดำเนินการเรื่องร้องเรียน พร้อมระบุปัญหาอุปสรรค เสนอต่อผู้บริหารเพื่อหาแนวทางแก้ไข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1.4.3 แผนงาน หรือโครงการ/กิจกรรม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1417"/>
        <w:gridCol w:w="1819"/>
        <w:gridCol w:w="1725"/>
      </w:tblGrid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</w:tr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10.จัดตั้งหน่วยงานกลางรับเรื่องร้องเรียน</w:t>
            </w: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1.มีหน่วยงานกลางรับเรื่องร้องเรียน</w:t>
            </w:r>
          </w:p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2.มีเจ้าหน้าที่รับเรื่องร้องเรียน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377B0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ปีพ.ศ.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</w:tr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พัฒนาคู่มือแนวปฏิบัติการจัดการเรื่องร้องเรียนและเผยแพร่คู่มือและขั้นตอนการปฏิบัติในการดำเนินการผ่านเว็บไซต์</w:t>
            </w: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1.มีคู่มือแนวปฏิบัติการจัดการเรื่องร้องเรียน</w:t>
            </w:r>
          </w:p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2.มีการเผยแพร่คู่มือและขั้นตอนการปฏิบัติในการดำเนินการเว็บไซต์</w:t>
            </w:r>
          </w:p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3.มีรายงานผลการจัดการเรื่องร้องเรียน</w:t>
            </w:r>
          </w:p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4.มีการแจ้งผลการจัดการเรื่องร้องเรียนให้ผู้ร้องเรียนทราบ</w:t>
            </w:r>
          </w:p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377B0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ปีพ.ศ.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</w:tr>
    </w:tbl>
    <w:p w:rsidR="00377B08" w:rsidRPr="008C0132" w:rsidRDefault="00377B08" w:rsidP="00377B08">
      <w:pPr>
        <w:jc w:val="both"/>
        <w:rPr>
          <w:rFonts w:ascii="TH SarabunIT๙" w:hAnsi="TH SarabunIT๙" w:cs="TH SarabunIT๙"/>
          <w:sz w:val="20"/>
          <w:szCs w:val="20"/>
        </w:rPr>
      </w:pPr>
    </w:p>
    <w:p w:rsidR="00377B08" w:rsidRDefault="00377B08" w:rsidP="00F978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646E3">
        <w:rPr>
          <w:rFonts w:ascii="TH SarabunIT๙" w:hAnsi="TH SarabunIT๙" w:cs="TH SarabunIT๙" w:hint="cs"/>
          <w:b/>
          <w:bCs/>
          <w:sz w:val="32"/>
          <w:szCs w:val="32"/>
          <w:cs/>
        </w:rPr>
        <w:t>2.ด้านความพร้อมรับผิด</w:t>
      </w:r>
      <w:r w:rsidR="00F978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ผู้บริหารและเจ้าหน้าที่มีความมุ่งมั่นตั้งใจปฏิบัติงานอย่างเต็มประสิทธิภาพ มีความรับผิดชอบต่อผลการปฏิบัติงาน พร้อมรับผิดชอบในการปฏิบัติหน้าที่ให้บรรลุเป้าหมาย</w:t>
      </w:r>
    </w:p>
    <w:p w:rsidR="00377B08" w:rsidRPr="00216D4F" w:rsidRDefault="00377B08" w:rsidP="00377B08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16D4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แนวปฏิบัติ</w:t>
      </w:r>
    </w:p>
    <w:p w:rsidR="00377B08" w:rsidRDefault="00377B08" w:rsidP="00F978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1)ผู้บริหารและบุคลากรทุกระดับพร้อมรับผิดชอบต่อผลงานของเทศบาลตำบลพอกน้อย </w:t>
      </w:r>
      <w:r w:rsidR="00F978A0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ที่ส่งผลกระทบและเกิดความเสียหายต่อสังคมโดยรวม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2)บุคลากรทุกคนปฏิบัติงานด้วยความเต็มใจ เต็มความสามารถโดยมุ่งผลสำเร็จของงาน และพร้อมรับฟังการวิพากษ์หรือติชมจากผู้รับบริการและผู้มีส่วนได้ส่วนเสีย และนำมาปรับปรุงพัฒนางานให้ดียิ่งขึ้น</w:t>
      </w:r>
    </w:p>
    <w:p w:rsidR="00377B08" w:rsidRDefault="00377B08" w:rsidP="00F978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เทศบาลตำบลพอกน้อยพร้อมรับผิดชอบผลการปฏิบัติงานที่ผิดพลาดและมีมาตรการดำเนินการต่อบุคลากรที่ขาดความรับผิดชอบ ซึ่งส่งผลให้เกิดความเสียหายต่อทางราชการ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ความพร้อมรับผิดในการปฏิบัติงาน/การบริหารงาน ทุกขั้นตอนต้องมีความถูกต้องตามกฎหมาย ระเบียบ อย่างครบถ้วน เคร่งครัด ประกอบด้วย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2.1.1 นโยบายหลัก</w:t>
      </w:r>
    </w:p>
    <w:p w:rsidR="00377B08" w:rsidRDefault="00377B08" w:rsidP="00F978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่งเสริมสนับสนุนให้บุคลากรทุกระดับทั้งผู้บริหารและเจ้าหน้าที่ให้ความสำคัญกับการปฏิบัติงาน/การบริหารงาน ด้วยความมุ่งมั่น อย่างเต็มประสิทธิภาพ มีความรับผิดชอบต่อการปฏิบัติหน้าที่โดยยึดหลักความถูกต้อง เป็นธรรม เท่าเทียม โดยสนับสนุนส่งเสริมให้ผู้บริหารทุกระดับยึดหลักการบริหารตามหลักธรรมาภิบาลโดยเคร่งครัดและต่อเนื่อง และกำกับให้บุคลากรทุกฝ่ายปฏิบัติหน้าที่ตามกรอบจรรยาบรรณของข้าราชการเทศบาลตำบลพอกน้อย</w:t>
      </w:r>
    </w:p>
    <w:p w:rsidR="00F978A0" w:rsidRDefault="00F978A0" w:rsidP="00F978A0">
      <w:pPr>
        <w:rPr>
          <w:rFonts w:ascii="TH SarabunIT๙" w:hAnsi="TH SarabunIT๙" w:cs="TH SarabunIT๙"/>
          <w:sz w:val="32"/>
          <w:szCs w:val="32"/>
        </w:rPr>
      </w:pP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2.1.2 มาตรการ/แนวทาง</w:t>
      </w:r>
    </w:p>
    <w:p w:rsidR="00377B08" w:rsidRDefault="00377B08" w:rsidP="00377B0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สนับสนุนให้เจ้าหน้าที่จัดให้ทำคู่มือการปฏิบัติงานตามภารกิจ และเผยแพร่ให้สาธารณชนทราบในช่องทางที่หลากหลาย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จัดให้มีการแสดงขั้นตอนการปฏิบัติตามภารกิจหลัก และระยะเวลาที่ใช้ในการดำเนินการเพื่อให้ผู้รับบริการหรือให้ผู้มีส่วนได้ส่วนเสียทราบอย่างชัดเจน</w:t>
      </w:r>
    </w:p>
    <w:p w:rsidR="00377B08" w:rsidRDefault="00377B08" w:rsidP="00377B0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สร้างขวัญและแรงจูงใจโดยการประกาศยกย่องให้แก่บุคลากรที่มีจรรยาบรรณดีเด่น ประจำปี</w:t>
      </w:r>
    </w:p>
    <w:p w:rsidR="00377B08" w:rsidRDefault="00377B08" w:rsidP="00377B0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 กำหนดให้มีการติดตาม ตรวจสอบ ประเมินผลการบริหารงานของผู้บริหารระดับหน่วยงานภายในเทศบาล</w:t>
      </w:r>
    </w:p>
    <w:p w:rsidR="00377B08" w:rsidRDefault="00377B08" w:rsidP="00377B0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5) ดำเนินการตามระเบียบวินัยบุคลากรของเทศบาลอย่างเคร่งครัด</w:t>
      </w:r>
    </w:p>
    <w:p w:rsidR="00377B08" w:rsidRPr="008C0132" w:rsidRDefault="00377B08" w:rsidP="00377B08">
      <w:pPr>
        <w:jc w:val="both"/>
        <w:rPr>
          <w:rFonts w:ascii="TH SarabunIT๙" w:hAnsi="TH SarabunIT๙" w:cs="TH SarabunIT๙"/>
          <w:sz w:val="20"/>
          <w:szCs w:val="20"/>
        </w:rPr>
      </w:pP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2.1.3 แผนงาน หรือโครงการ/กิจกรรม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1417"/>
        <w:gridCol w:w="1819"/>
        <w:gridCol w:w="1725"/>
      </w:tblGrid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</w:tr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12.การจัดการความรู้ด้านนวัตกรรมคู่มือการปฏิบัติงานของบุคลากรสายวิชาการ/วิชาชีพเฉพาะ</w:t>
            </w: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1.มีกิจกรรมการจัดการความรู้ด้านนวัตกรรมคู่มือการปฏิบัติงานของบุคลากรสายวิชาการ/วิชาชีพเฉพาะ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377B0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ปีพ.ศ.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สำนักปลัดเทศบาล/กองคลัง/กองช่าง/กองการศึกษา/หน่วยตรวจสอบภายใน</w:t>
            </w:r>
          </w:p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2.มีผลงานอันเกิดจากการประกวดนวัตกรรมคู่มือฯ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377B0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ปีพ.ศ.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สำนักปลัดเทศบาล/กองคลัง/กองช่าง/กองการศึกษา/หน่วยตรวจสอบภายใน</w:t>
            </w:r>
          </w:p>
        </w:tc>
      </w:tr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13.ประกาศเกียรติคุณยกย่องผู้มีจรรยาบรรณวิชาชีพดีเด่น</w:t>
            </w: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1.จำนวนบุคลากรที่ได้รับรางวัลยกย่องผู้มีจรรยาบรรณวิชาชีพดีเด่น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377B0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ปีพ.ศ.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งานนิติการและงานการเจ้าหน้าที่ สำนักปลัดเทศบาล</w:t>
            </w:r>
          </w:p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14.ติดตามตรวจสอบ ประเมินผลการบริหารงานของผู้บริหารระดับหน่วยงานภายในเทศบาล</w:t>
            </w: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1.มีรายงานผลการติดตามตรวจสอบ ประเมินผลการบริหารงานของผู้บริหาร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377B0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ปีพ.ศ.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คณะกรรมการติดตาม ตรวจสอบประเมินผลการบริหารงานของผู้บริหาร</w:t>
            </w:r>
          </w:p>
        </w:tc>
      </w:tr>
    </w:tbl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B79AC">
        <w:rPr>
          <w:rFonts w:ascii="TH SarabunIT๙" w:hAnsi="TH SarabunIT๙" w:cs="TH SarabunIT๙"/>
          <w:b/>
          <w:bCs/>
          <w:sz w:val="32"/>
          <w:szCs w:val="32"/>
        </w:rPr>
        <w:t xml:space="preserve">2.2 </w:t>
      </w:r>
      <w:r w:rsidRPr="003B79AC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นโยบายการแสดงเจตจำนงของผู้บริหารในการบริหารงานอย่างซื่อสัตย์สุจริต และ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3B79AC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มีธรรมาภิบาล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2.2.1 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นโยบายหลัก</w:t>
      </w:r>
    </w:p>
    <w:p w:rsidR="00377B08" w:rsidRDefault="00377B08" w:rsidP="00377B0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ส่งเสริมให้ผู้บริหารทุกระดับมีความมุ่งมั่นตั้งใจที่จะนำหน่วยงานให้ดำเนินงานตามภารกิจด้วยความโปร่งใส ปราศจากการทุจริต บริหารราชการโดยยึดหลักซื่อสัตย์ สุจริต และพร้อมรับผิดชอบหากเกิดความไม่เป็นธรรมหรือการทุจริตขึ้นในเทศบาล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2.2.2 มาตรการ/แนวทาง</w:t>
      </w:r>
    </w:p>
    <w:p w:rsidR="00377B08" w:rsidRDefault="00377B08" w:rsidP="00377B0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จัดให้มีการแสดงเจตจำนงว่าจะบริหารงานด้วยความซื่อสัตย์สุจริตต่อเจ้าหน้าที่ในหน่วยงานและต่อสาธารณชน</w:t>
      </w:r>
    </w:p>
    <w:p w:rsidR="00377B08" w:rsidRDefault="00377B08" w:rsidP="00377B0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กำหนดนโยบาย มาตรการ แผนงาน หรือโครงการ/กิจกรรม เพื่อพัฒนาหน่วยงานให้มีคุณธรรม และความโปร่งใสตามแนวทางการประเมินคุณธรรมและความโปร่งใสในการดำเนินงานของหน่วยงานภาครัฐ ในแต่ละด้าน คือ ด้านความโปร่งใส ด้านความพร้อมรับผิด ด้านความปลอดจากการทุจริตในการปฏิบัติงาน ด้านวัฒนธรรมคุณธรรมในองค์กร ด้านคุณธรรมการทำงานในหน่วยงาน และด้านการสื่อสารภายในหน่วยงาน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2.2.3 แผนงาน หรือโครงการ/กิจกรรม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1417"/>
        <w:gridCol w:w="1819"/>
        <w:gridCol w:w="1725"/>
      </w:tblGrid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</w:tr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15.โครงการแสดงเจตจำนงสุจริตเทศบาล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ตำบลพอกน้อย</w:t>
            </w: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1.มีโครงการแสดงเจตจำนงสุจริตเทศบาล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ตำบลพอกน้อย</w:t>
            </w:r>
          </w:p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2.จำนวนบุคลากรของเทศบาลที่เข้าร่วมกิจกรรม</w:t>
            </w:r>
          </w:p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3.จำนวนผู้มีส่วนได้ส่วนเสียที่เข้าร่วมกิจกรรม</w:t>
            </w:r>
          </w:p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ธันวาคม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สำนักปลัดเทศบาล/กองคลัง/กองช่าง/กองการศึกษา/หน่วยตรวจสอบภายใน</w:t>
            </w:r>
          </w:p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77B08" w:rsidRDefault="00377B08" w:rsidP="00377B0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646E3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646E3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ด้านความปลอดจากการทุจริตในการปฏิบัติงาน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ส่งเสริมให้บุคลากรปฏิบัติตนตามประมวลจริยธรรมและจรรยาบรรณข้าราชการของเทศบาลตำบลพอกน้อย และรักษาวินัยข้าราชการโดยเคร่งครัด</w:t>
      </w:r>
    </w:p>
    <w:p w:rsidR="00377B08" w:rsidRPr="003B79AC" w:rsidRDefault="00377B08" w:rsidP="00377B08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B79A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แนวปฏิบัติ</w:t>
      </w:r>
    </w:p>
    <w:p w:rsidR="00377B08" w:rsidRDefault="00377B08" w:rsidP="00377B0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ผู้บังคับบัญชาและบุคลากรทุกคนรักษาจรรยาบรรณข้าราชการเทศบาลและวินัยของตนเอง เสริมสร้างพัฒนาให้ผู้อยู่ใต้บังคับบัญชารักษาจรรยาบรรณข้าราชการและมีวินัย รวมทั้งป้องกันไม่ให้ผู้อยู่ใต้บังคับบัญชากระทำผิดวินัย</w:t>
      </w:r>
    </w:p>
    <w:p w:rsidR="00377B08" w:rsidRDefault="00377B08" w:rsidP="00377B0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เทศบาลตำบลพอกน้อยดำเนินการทางวินัยแก่ผู้กระทำผิดวินัยอย่างเคร่งครัด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นโยบายในการป้องกันไม่ให้บุคลากรมีการรับหรือเรียกรับเงิน สิ่งของ หรือผลประโยชน์ใดๆ จากผู้มีส่วนได้ส่วนเสีย ประกอบด้วย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3.1.1 นโยบายหลัก</w:t>
      </w:r>
    </w:p>
    <w:p w:rsidR="00377B08" w:rsidRDefault="00377B08" w:rsidP="00377B0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ให้ความสำคัญในการป้องกันไม่ให้บุคลากรรับหรือเรียกรับเงิน สิ่งของหรือผลประโยชน์ใดๆ จากผู้มีส่วนได้ส่วนเสียตามหลักนิติธรรม โดยยึดหลักความซื่อสัตย์สุจริตในการปฏิบัติหน้าที่ เข้มงวดกับการปฏิบัติงานของบุคลากรทุกระดับ รวมทั้งใช้มาตรการเด็ดขาดเพื่อป้องกันไม่ให้บุคลากรเรียกรับเงิน สิ่งของ หรือผลประโยชน์อื่นใดจากผู้มีส่วนได้ส่วนเสีย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3.1.2 มาตรการ/แนวทาง</w:t>
      </w:r>
    </w:p>
    <w:p w:rsidR="00377B08" w:rsidRDefault="00377B08" w:rsidP="00377B0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กำหนดให้มีคู่มือการปฏิบัติงานเพื่อป้องกันผลประโยชน์ทับซ้อนของหน่วยงาน และเผยแพร่ให้ถือปฏิบัติโดยทั่วกัน</w:t>
      </w:r>
    </w:p>
    <w:p w:rsidR="00377B08" w:rsidRDefault="00377B08" w:rsidP="00377B0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ให้ความรู้เกี่ยวกับการลงโทษทางวินัย เมื่อบุคลากรกระทำความผิดเพื่อให้บุคลากรตระหนักในการไม่รับหรือเรียกรับเงิน สิ่งของ หรือผลประโยชน์ใดๆ จากผู้มีส่วนได้ส่วนเสีย</w:t>
      </w:r>
    </w:p>
    <w:p w:rsidR="00377B08" w:rsidRPr="00DB6EDB" w:rsidRDefault="00377B08" w:rsidP="00377B08">
      <w:pPr>
        <w:jc w:val="both"/>
        <w:rPr>
          <w:rFonts w:ascii="TH SarabunIT๙" w:hAnsi="TH SarabunIT๙" w:cs="TH SarabunIT๙"/>
          <w:sz w:val="20"/>
          <w:szCs w:val="20"/>
          <w:cs/>
        </w:rPr>
      </w:pP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3.1.3 แผนงาน หรือโครงการ/กิจกรรม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1417"/>
        <w:gridCol w:w="1819"/>
        <w:gridCol w:w="1725"/>
      </w:tblGrid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</w:tr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16.จัดทำคู่มือการป้องกันผลประโยชน์ทับซ้อนของเทศบาล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ตำบลพอกน้อย</w:t>
            </w: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1.มีคู่มือการป้องกันผลประโยชน์ทับซ้อนของเทศบาล</w:t>
            </w:r>
          </w:p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F978A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ธันวาคม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F978A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สำนักปลัดเทศบาล/กองคลัง/กองช่าง/กองการศึกษา/หน่วยตรวจสอบภายใน</w:t>
            </w:r>
          </w:p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17.จัดประชุม/อบรม/สัมมนาแลกเปลี่ยนความรู้เกี่ยวกับ “การป้องกันผลประโยชน์ทับซ้อน”ภายในหน่วยงาน (ให้ความรู้เกี่ยวกับการลงโทษทางวินัยเมื่อบุคลากรกระทำความผิดในการรับหรือเรียกรับเงิน สิ่งของ หรือผลประโยชน์อื่นใดจากผู้มีส่วนได้ส่วนเสีย)</w:t>
            </w:r>
          </w:p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1.มีรายงานการประชุม/อบรม/สัมมนาแลกเปลี่ยนความรู้เกี่ยวกับ “การป้องกันผลประโยชน์ทับซ้อน” ภายในหน่วยงาน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F978A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F978A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สำนักปลัดเทศบาล/กองคลัง/กองช่าง/กองการศึกษา/หน่วยตรวจสอบภายใน</w:t>
            </w:r>
          </w:p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4D2E">
        <w:rPr>
          <w:rFonts w:ascii="TH SarabunIT๙" w:hAnsi="TH SarabunIT๙" w:cs="TH SarabunIT๙" w:hint="cs"/>
          <w:b/>
          <w:bCs/>
          <w:sz w:val="32"/>
          <w:szCs w:val="32"/>
          <w:cs/>
        </w:rPr>
        <w:t>3.2 นโยบายหลักเกี่ยวกับการป้องกันไม่ให้บุคลากรใช้ตำแหน่งหน้าที่ในการเอื้อประโยชน์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3.2.1 นโยบายหลัก</w:t>
      </w:r>
    </w:p>
    <w:p w:rsidR="00377B08" w:rsidRDefault="00377B08" w:rsidP="00377B0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ให้ความสำคัญและใช้มาตรการเด็ดขาดเกี่ยวกับการป้องกันไม่ให้บุคลากรใช้ตำแหน่งหน้าที่ของตนอย่างไม่เป็นธรรมเพื่อเอื้อประโยชน์แก่ตนเอง พวกพ้อง หรือผู้อื่น โดยยึดหลักความซื่อสัตย์สุจริตในการปฏิบัติหน้าที่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3.2.2 มาตรการ/แนวทาง</w:t>
      </w:r>
    </w:p>
    <w:p w:rsidR="00377B08" w:rsidRDefault="00377B08" w:rsidP="00377B0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1) กำหนดให้มีการรณรงค์เผยแพร่ หรือให้ความรู้เกี่ยวกับโทษวินัยในการใช้ตำแหน่งหน้าที่ของตนอย่างไม่เป็นธรรมเพื่อเอื้อประโยชน์แก่ตนเอง พวกพ้อง หรือผู้อื่น</w:t>
      </w:r>
    </w:p>
    <w:p w:rsidR="00377B08" w:rsidRDefault="00377B08" w:rsidP="00377B0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2) สอดส่องและป้องกันการปฏิบัติงานของบุคลากรไม่ให้มีพฤติกรรมที่เข้าข่ายการใช้ตำแหน่งในการเอื้อประโยชน์แก่ตนเอง พวกพ้อง หรือผู้อื่น</w:t>
      </w:r>
    </w:p>
    <w:p w:rsidR="00377B08" w:rsidRPr="001A2AD3" w:rsidRDefault="00377B08" w:rsidP="00377B08">
      <w:pPr>
        <w:jc w:val="both"/>
        <w:rPr>
          <w:rFonts w:ascii="TH SarabunIT๙" w:hAnsi="TH SarabunIT๙" w:cs="TH SarabunIT๙"/>
          <w:sz w:val="20"/>
          <w:szCs w:val="20"/>
        </w:rPr>
      </w:pP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3.2.3 แผนงาน หรือโครงการ/กิจกรรม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1417"/>
        <w:gridCol w:w="1819"/>
        <w:gridCol w:w="1725"/>
      </w:tblGrid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</w:tr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18.จัดประชุม/อบรม/สัมมนาแลกเปลี่ยนความรู้เกี่ยวกับ “การป้องกันผลประโยชน์ทับซ้อน”ภายในหน่วยงาน (ให้ความรู้เกี่ยวกับการลงโทษทางวินัยเมื่อบุคลากรกระทำความผิดในการรับหรือเรียกรับเงิน สิ่งของ หรือผลประโยชน์อื่นใดจากผู้มีส่วนได้ส่วนเสีย)</w:t>
            </w: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1.มีรายงานการประชุม/อบรม/สัมมนาแลกเปลี่ยนความรู้เกี่ยวกับ “การป้องกันผลประโยชน์ทับซ้อน” ภายในหน่วยงาน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F978A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F978A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สำนักปลัดเทศบาล/กองคลัง/กองช่าง/กองการศึกษา/หน่วยตรวจสอบภายใน</w:t>
            </w:r>
          </w:p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77B08" w:rsidRPr="001A2AD3" w:rsidRDefault="00377B08" w:rsidP="00377B08">
      <w:pPr>
        <w:jc w:val="both"/>
        <w:rPr>
          <w:rFonts w:ascii="TH SarabunIT๙" w:hAnsi="TH SarabunIT๙" w:cs="TH SarabunIT๙"/>
          <w:sz w:val="20"/>
          <w:szCs w:val="20"/>
        </w:rPr>
      </w:pP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40F44">
        <w:rPr>
          <w:rFonts w:ascii="TH SarabunIT๙" w:hAnsi="TH SarabunIT๙" w:cs="TH SarabunIT๙"/>
          <w:b/>
          <w:bCs/>
          <w:sz w:val="32"/>
          <w:szCs w:val="32"/>
        </w:rPr>
        <w:t xml:space="preserve">3.3 </w:t>
      </w:r>
      <w:r w:rsidRPr="00940F44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นโยบายเกี่ยวกับความปลอดจากการทุจริตเชิงนโยบาย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3.3.1 นโยบายหลัก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ตระหนัก และให้ความสำคัญการทุจริตเชิงนโยบาย ซึ่งมีลักษณะเป็นการทุจริตที่เกิดจากความสัมพันธ์เกื้อหนุนกันระหว่างผู้บริหารของหน่วยงานกับผู้มีส่วนได้ส่วนเสียที่เป็นหน่วยงานธุรกิจเอกชน/พวกพ้อง หรือมีการแทรกแซงทางการเมืองร่วมด้วย เพื่อเอื้อประโยชน์ในสัญญาโครงการหรือสัมปทานของหน่วยงาน หรือแลกเปลี่ยนกับการกำหนดนโยบายหรือการอนุมัติใดๆ ของผู้บริหารหน่วยงาน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3.3.2 มาตรการ/แนวทาง</w:t>
      </w:r>
    </w:p>
    <w:p w:rsidR="00377B08" w:rsidRDefault="00F978A0" w:rsidP="00377B0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77B08">
        <w:rPr>
          <w:rFonts w:ascii="TH SarabunIT๙" w:hAnsi="TH SarabunIT๙" w:cs="TH SarabunIT๙" w:hint="cs"/>
          <w:sz w:val="32"/>
          <w:szCs w:val="32"/>
          <w:cs/>
        </w:rPr>
        <w:t>1) กำหนดให้มีการรณรงค์เผยแพร่ หรือให้ความรู้เกี่ยวกับโทษวินัย เมื่อมีการทุจริตเชิงนโยบาย</w:t>
      </w:r>
    </w:p>
    <w:p w:rsidR="00377B08" w:rsidRDefault="00377B08" w:rsidP="00377B0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78A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กำหนดให้มีการติดตาม ตรวจสอบ ประเมินผลการบริหารงานของผู้บริหารระดับหน่วยงานภายในเทศบาล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3.3.3 แผนงาน หรือโครงการ/กิจกรรม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1417"/>
        <w:gridCol w:w="1819"/>
        <w:gridCol w:w="1725"/>
      </w:tblGrid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</w:tr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19.จัดประชุม/อบรม/สัมมนาแลกเปลี่ยนความรู้เกี่ยวกับ “การป้องกันผลประโยชน์ทับซ้อน”ภายในหน่วยงาน (ให้ความรู้เกี่ยวกับการลงโทษทางวินัยเมื่อบุคลากรกระทำความผิดในการรับหรือเรียกรับเงิน สิ่งของ หรือผลประโยชน์อื่นใดจากผู้มีส่วนได้ส่วนเสีย)</w:t>
            </w: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1.มีรายงานการประชุม/อบรม/สัมมนาแลกเปลี่ยนความรู้เกี่ยวกับ “การป้องกันผลประโยชน์ทับซ้อน” ภายในหน่วยงาน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F978A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F978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สำนักปลัดเทศบาล/กองคลัง/กองช่าง/กองการศึกษา/หน่วยตรวจสอบภายใน</w:t>
            </w:r>
          </w:p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77B08" w:rsidRPr="00011FF0" w:rsidRDefault="00377B08" w:rsidP="00377B08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377B08" w:rsidRDefault="00377B08" w:rsidP="00F978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646E3">
        <w:rPr>
          <w:rFonts w:ascii="TH SarabunIT๙" w:hAnsi="TH SarabunIT๙" w:cs="TH SarabunIT๙" w:hint="cs"/>
          <w:b/>
          <w:bCs/>
          <w:sz w:val="32"/>
          <w:szCs w:val="32"/>
          <w:cs/>
        </w:rPr>
        <w:t>4.ด้านวัฒนธรรมคุณธรรมในองค์กร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วัฒนธรรมการทำงานของเทศบาลตำบลพอกน้อยเป็นไปอย่างมีคุณธรรมและธรรมาภิบาล เริ่มต้นจากการรักษาความซื่อสัตย์สุจริตในตนเองและมีค่านิยมร่วมในการต่อต้านทุจริต มีแนวทางการปฏิบัติงาน เพื่อป้องกันการทุจริตและประพฤติมิชอบ</w:t>
      </w:r>
    </w:p>
    <w:p w:rsidR="00377B08" w:rsidRPr="00011FF0" w:rsidRDefault="00377B08" w:rsidP="00377B08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11FF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แนวปฏิบัติ</w:t>
      </w:r>
    </w:p>
    <w:p w:rsidR="00377B08" w:rsidRDefault="00377B08" w:rsidP="00F978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1)ผู้บริหารสูงสุดเป็นผู้นำในการแสดงเจตจำนงซื่อสัตย์สุจริต และกำหนดให้มีการปฏิบัติงานด้านการป้องกันและปราบปรามการทุจริตอย่างเป็นรูปธรรม</w:t>
      </w:r>
    </w:p>
    <w:p w:rsidR="00377B08" w:rsidRDefault="00377B08" w:rsidP="00F978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2)แต่งตั้งคณะทำงานต่อต้านการทุจริตเพื่อการบริหารงานที่โปร่งใส ดำเนินการปรับปรุงพัฒนาระบบงาน กำหนดมาตรการ ออกระเบียบ เพื่อป้องกันการทุจริตและประพฤติมิชอบ รวมถึงการเกิดผลประโยชน์ทับซ้อนในการดำเนินงาน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4.1 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นโยบายการปลูกฝังและการสร้างให้เกิดวัฒนธรรมสุจริตในหน่วยงาน ประกอบด้วย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4.1.1 นโยบายหลัก</w:t>
      </w:r>
    </w:p>
    <w:p w:rsidR="00377B08" w:rsidRDefault="00377B08" w:rsidP="00F978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การให้ความสำคัญกับการถ่ายทอดพฤติกรรมการทำงานที่ดีให้กับบุคลากร มีคุณธรรมและซื่อสัตย์สุจริตให้แก่กันอยู่เสมอ </w:t>
      </w:r>
      <w:r w:rsidR="00F978A0">
        <w:rPr>
          <w:rFonts w:ascii="TH SarabunIT๙" w:hAnsi="TH SarabunIT๙" w:cs="TH SarabunIT๙" w:hint="cs"/>
          <w:sz w:val="32"/>
          <w:szCs w:val="32"/>
          <w:cs/>
        </w:rPr>
        <w:t>ไม่ยอมรับ</w:t>
      </w:r>
      <w:r>
        <w:rPr>
          <w:rFonts w:ascii="TH SarabunIT๙" w:hAnsi="TH SarabunIT๙" w:cs="TH SarabunIT๙" w:hint="cs"/>
          <w:sz w:val="32"/>
          <w:szCs w:val="32"/>
          <w:cs/>
        </w:rPr>
        <w:t>ไม่ทนต่อพฤติกรรมการทุจริตในการปฏิบัติงานทุกประเภท เกิดความอายและกลัวที่จะกระทำการทุจริต ไม่เพิกเฉยและพร้อมที่จะดำเนินการเพื่อยับยั้งการทุจริต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4.1.2 มาตรการ/แนวทาง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1)กำหนดให้มีการรณรงค์หรือให้ความรู้เกี่ยวกับการลงโทษวินัยเมื่อบุคลากรกระทำการทุจริต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2)สร้างแรงจูงใจเพื่อให้บุคลากรมีการปฏิบัติงานอย่างสุจริต ไม่เพิกเฉย และพร้อมที่จะดำเนินการเพื่อยับยั้งการทุจริต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4.1.3 แผนงาน หรือโครงการ/กิจกรรม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1417"/>
        <w:gridCol w:w="1819"/>
        <w:gridCol w:w="1725"/>
      </w:tblGrid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</w:tr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21.รณรงค์หรือให้ความรู้เกี่ยวกับการลงโทษวินัยเมื่อบุคลากรกระทำการทุจริต</w:t>
            </w:r>
          </w:p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1.มีกิจกรรมรณรงค์หรือให้ความรู้เกี่ยวกับการลงโทษทางวินัยเมื่อบุคลากรกระทำการทุจริต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F978A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ปีพ.ศ.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F978A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งานนิติการและงานการเจ้าหน้าที่ สำนักปลัดเทศบาล</w:t>
            </w:r>
          </w:p>
        </w:tc>
      </w:tr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22.จัดโครงการ/กิจกรรม คัดเลือกและมอบประกาศเกียรติคุณการส่งเสริมคุณธรรมและจริยธรรมบุคลากรที่สังกัดเทศบาล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ตำบลพอกน้อย</w:t>
            </w:r>
          </w:p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2.มีพิธีมอบรางวัลพนักงานเทศบาลและพนักงานจ้างที่ประพฤติตนตามประมวลจริยธรรม จรรยาบรรณวิชาชีพ ดีเด่น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F978A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ปีพ.ศ.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F978A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สำนักปลัดเทศบาล/กองคลัง/กองช่าง/กองการศึกษา/หน่วยตรวจสอบภายใน</w:t>
            </w:r>
          </w:p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77B08" w:rsidRDefault="00377B08" w:rsidP="00377B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0187">
        <w:rPr>
          <w:rFonts w:ascii="TH SarabunIT๙" w:hAnsi="TH SarabunIT๙" w:cs="TH SarabunIT๙" w:hint="cs"/>
          <w:b/>
          <w:bCs/>
          <w:sz w:val="32"/>
          <w:szCs w:val="32"/>
          <w:cs/>
        </w:rPr>
        <w:t>4.2 นโยบายเกี่ยวกับการดำเนินการเพื่อป้องกันผลประโยชน์ทับซ้อนในหน่วยงาน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377B08" w:rsidRDefault="00377B08" w:rsidP="00377B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4.2.1 นโยบายหลัก</w:t>
      </w:r>
    </w:p>
    <w:p w:rsidR="00377B08" w:rsidRDefault="00377B08" w:rsidP="00377B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ให้ความสำคัญเกี่ยวกับการดำเนินการเพื่อป้องกันผลประโยชน์ทับซ้อนในหน่วยงาน โดยให้บุคลากรในหน่วยงานมีความเข้าใจเกี่ยวกับการกระทำที่เป็นผลประโยชน์ทับซ้อนหรือสามารถแยกแยะประโยชน์ส่วนตนและผลประโยชน์ส่วนรวมได้ และให้บุคลากรถือปฏิบัติอย่างเคร่งครัด</w:t>
      </w:r>
    </w:p>
    <w:p w:rsidR="00377B08" w:rsidRDefault="00377B08" w:rsidP="00377B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4.2.2 มาตรการ/แนวทาง</w:t>
      </w:r>
    </w:p>
    <w:p w:rsidR="00377B08" w:rsidRDefault="00377B08" w:rsidP="00377B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กำหนดให้มีการจัดทำคู่มือเกี่ยวกับการปฏิบัติงานเพื่อป้องกันผลประโยชน์ทับซ้อนของเทศบาลตำบลพอกน้อย</w:t>
      </w:r>
    </w:p>
    <w:p w:rsidR="00377B08" w:rsidRDefault="00377B08" w:rsidP="00377B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2.กำหนดให้มีการถ่ายทอดความรู้เกี่ยวกับเรื่องผลประโยชน์ทับซ้อน</w:t>
      </w:r>
    </w:p>
    <w:p w:rsidR="00377B08" w:rsidRDefault="00377B08" w:rsidP="00377B08">
      <w:pPr>
        <w:rPr>
          <w:rFonts w:ascii="TH SarabunIT๙" w:hAnsi="TH SarabunIT๙" w:cs="TH SarabunIT๙"/>
          <w:sz w:val="32"/>
          <w:szCs w:val="32"/>
        </w:rPr>
      </w:pPr>
    </w:p>
    <w:p w:rsidR="00377B08" w:rsidRDefault="00377B08" w:rsidP="00377B08">
      <w:pPr>
        <w:rPr>
          <w:rFonts w:ascii="TH SarabunIT๙" w:hAnsi="TH SarabunIT๙" w:cs="TH SarabunIT๙"/>
          <w:sz w:val="32"/>
          <w:szCs w:val="32"/>
        </w:rPr>
      </w:pPr>
    </w:p>
    <w:p w:rsidR="00377B08" w:rsidRDefault="00377B08" w:rsidP="00377B08">
      <w:pPr>
        <w:rPr>
          <w:rFonts w:ascii="TH SarabunIT๙" w:hAnsi="TH SarabunIT๙" w:cs="TH SarabunIT๙"/>
          <w:sz w:val="32"/>
          <w:szCs w:val="32"/>
        </w:rPr>
      </w:pPr>
    </w:p>
    <w:p w:rsidR="00377B08" w:rsidRDefault="00377B08" w:rsidP="00377B08">
      <w:pPr>
        <w:rPr>
          <w:rFonts w:ascii="TH SarabunIT๙" w:hAnsi="TH SarabunIT๙" w:cs="TH SarabunIT๙"/>
          <w:sz w:val="32"/>
          <w:szCs w:val="32"/>
        </w:rPr>
      </w:pP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4.2.3 แผนงาน หรือโครงการ/กิจกรรม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1417"/>
        <w:gridCol w:w="1819"/>
        <w:gridCol w:w="1725"/>
      </w:tblGrid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</w:tr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.จัดทำคู่มือเกี่ยวกับการปฏิบัติงานเพื่อป้องกันผลประโยชน์ทับซ้อนและให้ความรู้เกี่ยวกับคู่มือการปฏิบัติงานเพื่อป้องกันผลประโยชน์ทับซ้อนกับบุคลากร รวมทั้งมีการปรับปรุงขั้นตอน/แนวทางการปฏิบัติงานหรือระเบียบที่เกี่ยวกับการป้องกันผลประโยชน์ทับซ้อน</w:t>
            </w: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1.มีคู่มือเกี่ยวกับการปฏิบัติงานเพื่อป้องกันผลประโยชน์ทับซ้อนของเทศบาล</w:t>
            </w:r>
          </w:p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F978A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ธันวาคม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F978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สำนักปลัดเทศบาล/กองคลัง/กองช่าง/กองการศึกษา/หน่วยตรวจสอบภายใน</w:t>
            </w:r>
          </w:p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24.จัดประชุม/อบรม/สัมมนาแลกเปลี่ยนความรู้เรื่องเกี่ยวกับ “การป้องกันผลประโยชน์ทับซ้อน”ภายในหน่วยงาน </w:t>
            </w:r>
          </w:p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1.มีรายงานการประชุม/อบรม/สัมมนาแลกเปลี่ยนความรู้เรื่องเกี่ยวกับ “การป้องกันผลประโยชน์ทับซ้อน” ภายในหน่วยงาน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F978A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F978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สำนักปลัดเทศบาล/กองคลัง/กองช่าง/กองการศึกษา/หน่วยตรวจสอบภายใน</w:t>
            </w:r>
          </w:p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77B08" w:rsidRDefault="00377B08" w:rsidP="00377B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0187">
        <w:rPr>
          <w:rFonts w:ascii="TH SarabunIT๙" w:hAnsi="TH SarabunIT๙" w:cs="TH SarabunIT๙" w:hint="cs"/>
          <w:b/>
          <w:bCs/>
          <w:sz w:val="32"/>
          <w:szCs w:val="32"/>
          <w:cs/>
        </w:rPr>
        <w:t>4.3 นโยบายการป้องกันและปราบปรามการทุจริตในหน่วยงาน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377B08" w:rsidRDefault="00377B08" w:rsidP="00377B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4.3.1 นโยบายหลัก</w:t>
      </w:r>
    </w:p>
    <w:p w:rsidR="00377B08" w:rsidRDefault="00377B08" w:rsidP="00377B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ให้ความสำคัญกับการป้องกันการทุจริต โดยจัดทำแผนป้องกันและปราบปรามการทุจริตของหน่วยงานและการนำแผนไปสู่การปฏิบัติอย่างเป็นรูปธรรมและมีประสิทธิภาพ รวมทั้งให้ความสำคัญกับกระบวนการตรวจสอบถ่วงดุลภายในเกี่ยวกับการดำเนินงานที่มีความเสี่ยงหรือมีโอกาสที่จะเกิดการทุจริต</w:t>
      </w:r>
    </w:p>
    <w:p w:rsidR="00377B08" w:rsidRDefault="00377B08" w:rsidP="00377B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4.3.2 มาตรการ/แนวทาง</w:t>
      </w:r>
    </w:p>
    <w:p w:rsidR="00377B08" w:rsidRDefault="00377B08" w:rsidP="00377B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1)กำหนดให้มีการจัดทำแผนปฏิบัติการป้องกันการทุจริตประพฤติมิชอบดำเนินการและประเมินผลการดำเนินงาน รวมทั้งรายงานตามแผนปฏิบัติการป้องกันทุจริตประพฤติมิชอบ</w:t>
      </w:r>
    </w:p>
    <w:p w:rsidR="00377B08" w:rsidRDefault="00377B08" w:rsidP="00377B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2)จัดตั้งกลุ่มบุคลากรหรือจัดตั้งชมรมเพื่อการบริหารงานโปร่งใส ช่วยการป้องกันและตรวจสอบการทุจริตประพฤติมิชอบทุกรูปแบบ</w:t>
      </w:r>
    </w:p>
    <w:p w:rsidR="00377B08" w:rsidRPr="00ED71DA" w:rsidRDefault="00377B08" w:rsidP="00377B08">
      <w:pPr>
        <w:rPr>
          <w:rFonts w:ascii="TH SarabunIT๙" w:hAnsi="TH SarabunIT๙" w:cs="TH SarabunIT๙"/>
          <w:sz w:val="32"/>
          <w:szCs w:val="32"/>
        </w:rPr>
      </w:pP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4.3.3 แผนงาน หรือโครงการ/กิจกรรม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1417"/>
        <w:gridCol w:w="1819"/>
        <w:gridCol w:w="1725"/>
      </w:tblGrid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</w:tr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25.จัดทำแผนปฏิบัติการป้องกันการทุจริตประพฤติมิชอบ และรายงานผลการปฏิบัติงานตามแผนปฏิบัติการป้องกันการทุจริตประพฤติมิชอบให้ผู้บริหารทราบ</w:t>
            </w: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1.แผนปฏิบัติการป้องกันการทุจริตประพฤติมิชอบ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F978A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F978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-กันยายน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F978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งานนิติการ </w:t>
            </w:r>
          </w:p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</w:tr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.จัดตั้งกลุ่มบุคลากรหรือจัดตั้งชมรมเพื่อการบริหารงานโปร่งใสให้ดำเนินการที่ช่วยการป้องกันและตรวจสอบการทุจริตประพฤติมิชอบทุกรูปแบบ</w:t>
            </w:r>
          </w:p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1.มีคณะกรรมการเพื่อติดตามการบริหารงานโปร่งใส เพื่อดำเนินการที่ช่วยการป้องกันและตรวจสอบการทุจริตและประพฤติมิชอบทุกรูปแบบ</w:t>
            </w:r>
          </w:p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2.มีกิจกรรมการบริหารงานที่โปร่งใส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F978A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F978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-กันยายน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F978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สำนักปลัดเทศบาล/กองคลัง/กองช่าง/กองการศึกษา/หน่วยตรวจสอบภายใน</w:t>
            </w:r>
          </w:p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77B08" w:rsidRPr="00DC0187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77B08" w:rsidRDefault="00377B08" w:rsidP="00F978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646E3">
        <w:rPr>
          <w:rFonts w:ascii="TH SarabunIT๙" w:hAnsi="TH SarabunIT๙" w:cs="TH SarabunIT๙" w:hint="cs"/>
          <w:b/>
          <w:bCs/>
          <w:sz w:val="32"/>
          <w:szCs w:val="32"/>
          <w:cs/>
        </w:rPr>
        <w:t>5.ด้านคุณธรรมการทำงานในหน่วยงาน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มีระบบการปฏิบัติงานที่ได้มาตรฐานเป็นไปตามหลักธรรมาภิบาล และมีคุณธรรมในการปฏิบัติงาน</w:t>
      </w:r>
    </w:p>
    <w:p w:rsidR="00377B08" w:rsidRPr="00160A02" w:rsidRDefault="00377B08" w:rsidP="00377B08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60A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แนวปฏิบัติ</w:t>
      </w:r>
    </w:p>
    <w:p w:rsidR="00377B08" w:rsidRDefault="00377B08" w:rsidP="00F978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1)มีการกำหนดขั้นตอน คู่มือ หรือมาตรฐานการปฏิบัติงานที่ชัดเจน มีการปฏิบัติงานตามคู่มือหรือมาตรฐานเพื่อลดการใช้ดุลยพินิจของเจ้าหน้าที่ และให้ความสำคัญกับการปฏิบัติงานอย่างเป็นธรรม เท่าเทียม และเป็นไปตามหลักธรรมาภิบาล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มีระบบการตรวจสอบเพื่อป้องกันการละเว้นการปฏิบัติหน้าที่ของเจ้าหน้าที่และกำกับมาตรฐานการปฏิบัติงานอย่างเคร่งครัดโดยผู้บังคับบัญชาทุกระดับ</w:t>
      </w:r>
    </w:p>
    <w:p w:rsidR="00377B08" w:rsidRDefault="00377B08" w:rsidP="00F978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3)ผู้บริหารทุกระดับมีคุณธรรมในการบริหารงาน ทั้งด้านการบริหารงานบุคคล การบริหารงบประมาณ และการมอบหมายงานอย่างเป็นธรรม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ผู้บริหารทุกระดับเสริมสร้างสภาพแวดล้อมที่เอื้ออำนวยและสนับสนุนการปฏิบัติงานของเจ้าหน้าที่ให้มีประสิทธิภาพและประสิทธิผล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77B08" w:rsidRDefault="00377B08" w:rsidP="00377B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B37EF">
        <w:rPr>
          <w:rFonts w:ascii="TH SarabunIT๙" w:hAnsi="TH SarabunIT๙" w:cs="TH SarabunIT๙"/>
          <w:b/>
          <w:bCs/>
          <w:sz w:val="32"/>
          <w:szCs w:val="32"/>
        </w:rPr>
        <w:t xml:space="preserve">5.1 </w:t>
      </w:r>
      <w:r w:rsidRPr="000B37EF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เกี่ยวกับการกำหนดคู่มือหรือมาตรฐานการปฏิบัติงานตามภารกิจหลักที่ชัดเจนและเป็นไปตามระเบียบขั้นตอน และมีระบบป้องกันและตรวจสอบเพื่อป้องกันการละเว้นการปฏิบัติหน้าที่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377B08" w:rsidRDefault="00377B08" w:rsidP="00377B08">
      <w:pPr>
        <w:rPr>
          <w:rFonts w:ascii="TH SarabunIT๙" w:hAnsi="TH SarabunIT๙" w:cs="TH SarabunIT๙"/>
          <w:sz w:val="32"/>
          <w:szCs w:val="32"/>
        </w:rPr>
      </w:pP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5.1.1 นโยบายหลัก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ให้ความสำคัญและเข้มงวดกับการปฏิบัติงานของบุคลากรตามมาตรฐาน/คู่มือการปฏิบัติงาน โดยยึดหลักความถูกต้องและความเสมอภาค ตามกฎหมาย กฎ ระเบียบ และข้อบังคับอย่างเคร่งครัด และเป็นธรรม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5.1.2 มาตรการ/แนวทาง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1)ให้มีการปฏิบัติงานตามคู่มือหรือมาตรฐานการปฏิบัติงานตามภารกิจ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2)ให้มีการปฏิบัติงาน/การบริการตามภารกิจหลักด้วยความเป็นธรรม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3)ให้บุคลากรปฏิบัติงานตามระเบียบ ขั้นตอนอย่างเคร่งครัด เป็นมาตรฐาน และยึดหลักความถูกต้อง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5.1.3 แผนงาน หรือโครงการ/กิจกรรม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1417"/>
        <w:gridCol w:w="1819"/>
        <w:gridCol w:w="1725"/>
      </w:tblGrid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</w:tr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.โครงการจัดทำคู่มือพัฒนาส่งเสริมการปฏิบัติตามมาตรฐานทางจริยธรรมและการบริหารจัดการผลประโยชน์ทับซ้อน เพื่อบริการประชาชนและสถานประกอบการ</w:t>
            </w: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1.ได้คู่มือพัฒนาส่งเสริมการปฏิบัติตามมาตรฐานทางจริยธรรมและการบริหารจัดการผลประโยชน์ทับซ้อน เพื่อบริการประชาชนและสถานประกอบการในพื้นที่ จำนวน 1 เรื่อง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F978A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F978A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-กันยายน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F978A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สำนักปลัดเทศบาล/กองคลัง/กองช่าง/กองการศึกษา/หน่วยตรวจสอบภายใน</w:t>
            </w:r>
          </w:p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77B08" w:rsidRPr="000B37EF" w:rsidRDefault="00377B08" w:rsidP="00377B0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37EF">
        <w:rPr>
          <w:rFonts w:ascii="TH SarabunIT๙" w:hAnsi="TH SarabunIT๙" w:cs="TH SarabunIT๙" w:hint="cs"/>
          <w:b/>
          <w:bCs/>
          <w:sz w:val="32"/>
          <w:szCs w:val="32"/>
          <w:cs/>
        </w:rPr>
        <w:t>5.2 นโยบายคุณธรรมในการบริหารงานบุคคล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5.2.1 นโยบายหลัก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ให้ความสำคัญเกี่ยวกับระบบคุณธรรมการบริหารทรัพยากรบุคคลด้วยหลักคุณธรรม ยึดหลักการคำนึงถึงความรู้ความสามารถและมาตรฐานการปฏิบัติงาน และหลักความยุติธรรม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5.2.2 มาตรการ/แนวทาง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1)จัดทำแนวทางหรือวิธีปฏิบัติการบริหารงานบุคคลด้านการบริหารทรัพยากรบุคคลให้มีความชัดเจน เช่น การบรรจุ แต่งตั้ง โยกย้าย การพิจารณาความดีความชอบเพื่อเลื่อนขั้นเงินเดือน และการพัฒนาทรัพยากรบุคคลในรูปแบบต่างๆ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2)จัดให้มีการบริหารทรัพยากรบุคคลด้วยระบบคุณธรรม ไม่ใช้หลักอุปถัมภ์ และใช้หลักความมั่นคงการรับรองการเป็นอาชีพ มีทางก้าวหน้า มีค่าตอบแทน และสวัสดิการที่เหมาะสม ที่เป็นเกียรติและศักดิ์ศรี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3)สร้างแรงจูงใจเพื่อรักษาบุคลากรให้ปฏิบัติงานด้วยความจงรักภักดี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5.2.3 แผนงาน หรือโครงการ/กิจกรรม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1417"/>
        <w:gridCol w:w="1819"/>
        <w:gridCol w:w="1725"/>
      </w:tblGrid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</w:tr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28.โครงการพัฒนาแผนบริหารและพัฒนาบุคลากรเทศบาล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ตำบลพอกน้อย</w:t>
            </w: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1.ร้อยละของการดำเนินการตามตัวชี้วัดในแผนบริหารและแผนพัฒนาบุคลากร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F978A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F978A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-กันยายน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F978A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สำนักปลัดเทศบาล/กองคลัง/กองช่าง/กองการศึกษา/หน่วยตรวจสอบภายใน</w:t>
            </w:r>
          </w:p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29.โครงการพัฒนาศักยภาพบุคลากรสายวิชาการและสายวิชาชีพเฉพาะ</w:t>
            </w:r>
          </w:p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/>
                <w:sz w:val="32"/>
                <w:szCs w:val="32"/>
              </w:rPr>
              <w:t xml:space="preserve">Thailand 4.0 </w:t>
            </w: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1.ร้อยละของบุคลากรที่ได้รับการพัฒนา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F978A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F978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-กันยายน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F978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สำนักปลัดเทศบาล/กองคลัง/กองช่าง/กองการศึกษา/หน่วยตรวจสอบภายใน</w:t>
            </w:r>
          </w:p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.โครงการปฏิบัติตามคู่มือพัฒนาส่งเสริมการปฏิบัติตามมาตรฐานทางจริยธรรมและการบริหารจัดการผลประโยชน์ทับซ้อน เพื่อบริการประชาชนและสถานประกอบการ</w:t>
            </w:r>
          </w:p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1.ร้อยละของการนำคู่มือไปใช้ประโยชน์ 80 </w:t>
            </w:r>
            <w:r w:rsidRPr="00C65E43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BF606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BF60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-กันยายน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BF60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สำนักปลัดเทศบาล/กองคลัง/กองช่าง/กองการศึกษา/หน่วยตรวจสอบภายใน</w:t>
            </w:r>
          </w:p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77B08" w:rsidRDefault="00377B08" w:rsidP="00377B0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77B08" w:rsidRDefault="00377B08" w:rsidP="00377B08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B37EF">
        <w:rPr>
          <w:rFonts w:ascii="TH SarabunIT๙" w:hAnsi="TH SarabunIT๙" w:cs="TH SarabunIT๙" w:hint="cs"/>
          <w:b/>
          <w:bCs/>
          <w:sz w:val="32"/>
          <w:szCs w:val="32"/>
          <w:cs/>
        </w:rPr>
        <w:t>5.3 นโยบายคุณธรรมในการบริหารงบประมาณ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5.3.1 นโยบายหลัก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ให้ความสำคัญกับการบริหารงบประมาณและการใช้จ่ายเงินงบประมาณอย่างเป็นระบบ ตามหลักความโปร่งใส หลักนิติธรรม ตรวจสอบได้และพิจารณาใช้จ่ายในสิ่งที่จำเป็นต่อการดำเนินงานตามภารกิจของเทศบาลอย่างมีประสิทธิภาพ/ประสิทธิผล โดยยึดหลักความคุ้มค่า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5.3.2 มาตรการ/แนวทาง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บริหารงบประมาณโดยใช้หลักธรรมาภิบาล และการใช้จ่ายเงินงบประมาณให้เป็นไปด้วยความจำเป็น คุ้มค่า โปร่งใส และตรวจสอบได้ ยึดหลักการบริหารมุ่งเน้นผลสัมฤทธิ์และบริหารงบประมาณแบบมุ่งเน้นผลงาน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5.3.3 แผนงาน หรือโครงการ/กิจกรรม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1417"/>
        <w:gridCol w:w="1819"/>
        <w:gridCol w:w="1725"/>
      </w:tblGrid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</w:tr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31.โครงการติดตามการใช้จ่ายงบประมาณ</w:t>
            </w: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1.ร้อยละ 75 ของการดำเนินการตามแผนการใช้จ่ายงบประมาณ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BF606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BF60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-กันยายน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BF60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คณะกรรมการกำกับติดตามผลงานผู้บริหาร/งานแผนและงบประมาณ สำนักปลัดเทศบาล</w:t>
            </w:r>
          </w:p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2.ร้อยละโครงการที่ผลการดำเนินงานมีความคุ้มค่า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BF606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BF60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-กันยายน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BF60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คณะกรรมการกำกับติดตามผลงานผู้บริหาร/งานแผนและงบประมาณ สำนักปลัดเทศบาล</w:t>
            </w:r>
          </w:p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77B08" w:rsidRDefault="00377B08" w:rsidP="00377B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37EF">
        <w:rPr>
          <w:rFonts w:ascii="TH SarabunIT๙" w:hAnsi="TH SarabunIT๙" w:cs="TH SarabunIT๙" w:hint="cs"/>
          <w:b/>
          <w:bCs/>
          <w:sz w:val="32"/>
          <w:szCs w:val="32"/>
          <w:cs/>
        </w:rPr>
        <w:t>5.4 นโยบายในการมอบหมายที่มีความเป็นธรรม เท่าเทียม และไม่เลือกปฏิบัติ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5.4.1 นโยบายหลัก</w:t>
      </w:r>
    </w:p>
    <w:p w:rsidR="00377B08" w:rsidRDefault="00377B08" w:rsidP="00377B0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ให้ความสำคัญเกี่ยวกับการมอบหมายงานให้แก่ผู้ใต้บังคับบัญชา โดยการกระจายงานในหน้าที่ความรับผิดชอบ และอำนาจการตัดสินใจภายในขอบเขตที่กำหนด โดยไม่เลือกปฏิบัติ เป็นธรรมแก่ผู้รับมอบหมายงานทุกคนอย่างเท่าเทียมกัน มีการสื่อสารและเอาใจใส่ติดตามในการมอบหมายงานที่ได้มอบหมายไปตลอดจนรับผิดชอบในผลของงานที่ได้รับมอบหมาย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5.4.2 มาตรการ/แนวทาง</w:t>
      </w:r>
    </w:p>
    <w:p w:rsidR="00377B08" w:rsidRDefault="00377B08" w:rsidP="00377B0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1) กระจายอำนาจหน้าที่และมอบหมายงานในหน้าที่รับผิดชอบ โดยคำนึงถึงขอบเขตอำนาจหน้าที่ตามกฎหมายโดยไม่เลือกปฏิบัติ</w:t>
      </w:r>
    </w:p>
    <w:p w:rsidR="00377B08" w:rsidRDefault="00377B08" w:rsidP="00377B0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2) ติดตามตรวจสอบและรับผิดชอบผลของงานที่ได้รับมอบหมาย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5.4.3 แผนงาน หรือโครงการ/กิจกรรม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1417"/>
        <w:gridCol w:w="1819"/>
        <w:gridCol w:w="1725"/>
      </w:tblGrid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</w:tr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32.โครงการพัฒนากรอบภาระงานบุคลากรเทศบาล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ตำบลพอกน้อย</w:t>
            </w: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1.กรอบภาระงานของบุคลากรสายวิชาการและสายปฏิบัติ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BF606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BF60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-กันยายน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BF60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งานการเจ้าหน้าที่ สำนักปลัดเทศบาล</w:t>
            </w:r>
          </w:p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77B08" w:rsidRDefault="00377B08" w:rsidP="00377B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37EF">
        <w:rPr>
          <w:rFonts w:ascii="TH SarabunIT๙" w:hAnsi="TH SarabunIT๙" w:cs="TH SarabunIT๙" w:hint="cs"/>
          <w:b/>
          <w:bCs/>
          <w:sz w:val="32"/>
          <w:szCs w:val="32"/>
          <w:cs/>
        </w:rPr>
        <w:t>5.5 นโยบายที่ให้ความสำคัญกับสภาพแวดล้อมที่เอื้ออำนวยและส่งเสริมการปฏิบัติงาน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5.5.1 นโยบายหลัก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ให้ความสำคัญกับสภาพแวดล้อมการทำงานของผู้ปฏิบัติงาน ส่งเสริมสนับสนุนในการสร้างสภาพแวดล้อมที่เอื้ออำนวยต่อการปฏิบัติงาน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5.5.2 มาตรการ/แนวทาง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การจัดสภาพแวดล้อมการทำงานตามความต้องการของบุคลากรของเทศบาลที่เหมาะสม จำเป็น ที่เอื้ออำนวยและส่งเสริมการปฏิบัติงาน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5.5.3 แผนงาน หรือโครงการ/กิจกรรม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1417"/>
        <w:gridCol w:w="1819"/>
        <w:gridCol w:w="1725"/>
      </w:tblGrid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</w:tr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33.โครงการปรับภูมิทัศน์สภาพแวดล้อม</w:t>
            </w:r>
          </w:p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1.ระดับความสำเร็จของการพัฒนาอาคารสถานที่และสภาพแวดล้อมสู่เทศบาลน่าอยู่</w:t>
            </w:r>
          </w:p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BF606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BF60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-กันยายน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BF60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สำนักปลัดเทศบาล/กองคลัง/กองช่าง/กองการศึกษา/หน่วยตรวจสอบภายใน</w:t>
            </w:r>
          </w:p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/>
                <w:sz w:val="32"/>
                <w:szCs w:val="32"/>
              </w:rPr>
              <w:t>34.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ปรับปรุงสวนสาธารณะหนองแหวน</w:t>
            </w: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1.สามารถเพิ่มพื้นที่สวนสาธารณะ,จัดกิจกรรมให้เกิดประสิทธิภาพมากขึ้น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BF606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BF60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-กันยายน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BF60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สำนักปลัดเทศบาล/กองคลัง/กองช่าง/กองการศึกษา/หน่วยตรวจสอบภายใน</w:t>
            </w:r>
          </w:p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/>
                <w:sz w:val="32"/>
                <w:szCs w:val="32"/>
              </w:rPr>
              <w:t>35.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จัดหาครุภัณฑ์การศึกษา</w:t>
            </w: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1.ร้อยละของรายการครุภัณฑ์ที่ได้รับเป็นไปตามแผนการจัดหาพัสดุ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ไตรมาสที่ 1,2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งานพัสดุ</w:t>
            </w:r>
          </w:p>
        </w:tc>
      </w:tr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/>
                <w:sz w:val="32"/>
                <w:szCs w:val="32"/>
              </w:rPr>
              <w:t>36.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จัดหาครุภัณฑ์คอมพิวเตอร์</w:t>
            </w: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1.ร้อยละของรายการครุภัณฑ์ที่ได้รับเป็นไปตามแผนการจัดหาพัสดุ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ไตรมาสที่ 1,2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งานพัสดุ</w:t>
            </w:r>
          </w:p>
        </w:tc>
      </w:tr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/>
                <w:sz w:val="32"/>
                <w:szCs w:val="32"/>
              </w:rPr>
              <w:t>37.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จัดหาครุภัณฑ์สำนักงาน</w:t>
            </w: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1.ร้อยละของรายการครุภัณฑ์ที่ได้รับเป็นไปตามแผนการจัดหาพัสดุ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ไตรมาสที่ 1,2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งานพัสดุ</w:t>
            </w:r>
          </w:p>
        </w:tc>
      </w:tr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38.จัดจ้างปรับปรุงอาคารทรัพย์สินเทศบาล</w:t>
            </w: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1.ร้อยละของการปรับปรุงอาคารทรัพย์สินเทศบาลเป็นไปตามแผนการจัดหาพัสดุ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ไตรมาสที่ 1,2</w:t>
            </w:r>
          </w:p>
        </w:tc>
        <w:tc>
          <w:tcPr>
            <w:tcW w:w="1725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งานพัสดุ</w:t>
            </w:r>
          </w:p>
        </w:tc>
      </w:tr>
    </w:tbl>
    <w:p w:rsidR="00377B08" w:rsidRDefault="00377B08" w:rsidP="00377B08"/>
    <w:p w:rsidR="00377B08" w:rsidRDefault="00377B08" w:rsidP="00377B08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1417"/>
        <w:gridCol w:w="1819"/>
        <w:gridCol w:w="2150"/>
      </w:tblGrid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2150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</w:tr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39.โครงการตรวจสุขภาพประจำปี</w:t>
            </w: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1.จำนวนข้าราชการ และบุคลากรได้รับการตรวจสุขภาพ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BF606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Pr="00C65E43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มิถุนายน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BF60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150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สำนักปลัดเทศบาล/กองคลัง/กองช่าง/กองการศึกษา/หน่วยตรวจสอบภายใน</w:t>
            </w:r>
          </w:p>
        </w:tc>
      </w:tr>
    </w:tbl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646E3">
        <w:rPr>
          <w:rFonts w:ascii="TH SarabunIT๙" w:hAnsi="TH SarabunIT๙" w:cs="TH SarabunIT๙" w:hint="cs"/>
          <w:b/>
          <w:bCs/>
          <w:sz w:val="32"/>
          <w:szCs w:val="32"/>
          <w:cs/>
        </w:rPr>
        <w:t>6.ด้านการสื่อสารภายในหน่วยงาน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เผยแพร่บทบาทหน้าที่และการปฏิบัติงานของเทศบาลตำบลพอกน้อย ผ่านช่องทางต่างๆ อย่างชัดเจน ถูกต้อง ครบถ้วน สมบูรณ์เป็นปัจจุบัน</w:t>
      </w:r>
    </w:p>
    <w:p w:rsidR="00377B08" w:rsidRPr="00EF1D2E" w:rsidRDefault="00377B08" w:rsidP="00377B08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F1D2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แนวปฏิบัติ</w:t>
      </w:r>
    </w:p>
    <w:p w:rsidR="00377B08" w:rsidRDefault="00377B08" w:rsidP="00377B0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ให้ความสำคัญในการเปิดเผยและการเข้าถึงข้อมูลข่าวสารเทศบาลตำบลพอกน้อยอย่างเปิดกว้าง ทั่วถึง บนพื้นฐานแห่งพระราชบัญญัติข้อมูลข่าวสารของทางราชการ พ.ศ.2540 ควบคู่ไปกับการเปิดโอกาสการมีส่วนร่วมของผู้รับบริการและผู้มีส่วนได้ส่วนเสีย และประชาชน</w:t>
      </w:r>
    </w:p>
    <w:p w:rsidR="00377B08" w:rsidRDefault="00377B08" w:rsidP="00377B0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6.1 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นโยบายหลัก</w:t>
      </w:r>
    </w:p>
    <w:p w:rsidR="00377B08" w:rsidRDefault="00377B08" w:rsidP="00377B0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ให้ความสำคัญของรูปแบบ วิธีการ การสื่อสารเพื่อถ่ายทอดเกี่ยวกับนโยบายทั้ง 5 ด้าน ให้บุคลากรทุกคนทุกประเภททุกระดับในเทศบาล รับทราบเพื่อให้เกิดผลต่อความตระหนักและให้ความสำคัญถึงการปฏิบัติงานที่มีคุณธรรมและความโปร่งใส</w:t>
      </w:r>
    </w:p>
    <w:p w:rsidR="00377B08" w:rsidRDefault="00377B08" w:rsidP="00377B0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6.2 มาตรการ/แนวทาง</w:t>
      </w:r>
    </w:p>
    <w:p w:rsidR="00377B08" w:rsidRDefault="00377B08" w:rsidP="00377B0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ถ่ายทอดนโยบาย/มาตรการการบริหารงานด้วยการซื่อสัตย์สุจริตในหน่วยงาน ให้บุคลากรทุกคนทุกประเภททุกระดับรับรู้ เข้าใจ และนำไปปฏิบัติอย่างมีคุณธรรมและความโปร่งใส และประชาสัมพันธ์ให้สาธารณชนได้รับทราบ</w:t>
      </w:r>
    </w:p>
    <w:p w:rsidR="00377B08" w:rsidRDefault="00377B08" w:rsidP="00377B0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6.3 แผนงาน หรือโครงการ/กิจกรรม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1417"/>
        <w:gridCol w:w="1819"/>
        <w:gridCol w:w="2150"/>
      </w:tblGrid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2150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</w:tr>
      <w:tr w:rsidR="00377B08" w:rsidTr="00CF7CD8">
        <w:tc>
          <w:tcPr>
            <w:tcW w:w="1951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40.โครงการประชาสัมพันธ์นโยบาย/มาตรการการบริหารงานด้วยการซื่อสัตย์สุจริต</w:t>
            </w:r>
          </w:p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1.จำนวนสื่อประชาสัมพันธ์นโยบาย/มาตรการการบริหารงานด้วยความซื่อสัตย์สุจริต</w:t>
            </w:r>
          </w:p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377B08" w:rsidRPr="00C65E43" w:rsidRDefault="00377B08" w:rsidP="00CF7C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377B08" w:rsidRPr="00C65E43" w:rsidRDefault="00377B08" w:rsidP="00BF60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 w:rsidR="00BF60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-กันยายน 256</w:t>
            </w:r>
            <w:r w:rsidR="00BF60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150" w:type="dxa"/>
            <w:shd w:val="clear" w:color="auto" w:fill="auto"/>
          </w:tcPr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งานประชาสัมพันธ์</w:t>
            </w:r>
          </w:p>
          <w:p w:rsidR="00377B08" w:rsidRPr="00C65E43" w:rsidRDefault="00377B08" w:rsidP="00CF7C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สำนักปลัดเทศบาล/กองคลัง/กองช่าง/กองการศึกษา/หน่วยตรวจสอบภายใน</w:t>
            </w:r>
          </w:p>
        </w:tc>
      </w:tr>
    </w:tbl>
    <w:p w:rsidR="00377B08" w:rsidRPr="00413B5F" w:rsidRDefault="00377B08" w:rsidP="00377B08">
      <w:pPr>
        <w:jc w:val="both"/>
        <w:rPr>
          <w:rFonts w:ascii="TH SarabunIT๙" w:hAnsi="TH SarabunIT๙" w:cs="TH SarabunIT๙"/>
          <w:sz w:val="20"/>
          <w:szCs w:val="20"/>
        </w:rPr>
      </w:pP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ทั้งนี้ตั้งแต่บัดนี้เป็นต้นไป</w:t>
      </w:r>
    </w:p>
    <w:p w:rsidR="00377B08" w:rsidRPr="00413B5F" w:rsidRDefault="00377B08" w:rsidP="00377B08">
      <w:pPr>
        <w:jc w:val="both"/>
        <w:rPr>
          <w:rFonts w:ascii="TH SarabunIT๙" w:hAnsi="TH SarabunIT๙" w:cs="TH SarabunIT๙"/>
          <w:sz w:val="20"/>
          <w:szCs w:val="20"/>
          <w:cs/>
        </w:rPr>
      </w:pP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:rsidR="00377B08" w:rsidRPr="00377B08" w:rsidRDefault="00377B08" w:rsidP="00377B08">
      <w:pPr>
        <w:jc w:val="both"/>
        <w:rPr>
          <w:rFonts w:ascii="TH SarabunIT๙" w:hAnsi="TH SarabunIT๙" w:cs="TH SarabunIT๙"/>
          <w:sz w:val="20"/>
          <w:szCs w:val="20"/>
        </w:rPr>
      </w:pP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ณ  วันที่  </w:t>
      </w:r>
      <w:r w:rsidR="00BF6062">
        <w:rPr>
          <w:rFonts w:ascii="TH SarabunIT๙" w:hAnsi="TH SarabunIT๙" w:cs="TH SarabunIT๙"/>
          <w:sz w:val="32"/>
          <w:szCs w:val="32"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</w:t>
      </w:r>
      <w:r w:rsidR="00C30137">
        <w:rPr>
          <w:rFonts w:ascii="TH SarabunIT๙" w:hAnsi="TH SarabunIT๙" w:cs="TH SarabunIT๙" w:hint="cs"/>
          <w:sz w:val="32"/>
          <w:szCs w:val="32"/>
          <w:cs/>
        </w:rPr>
        <w:t>พฤษภา</w:t>
      </w:r>
      <w:r>
        <w:rPr>
          <w:rFonts w:ascii="TH SarabunIT๙" w:hAnsi="TH SarabunIT๙" w:cs="TH SarabunIT๙" w:hint="cs"/>
          <w:sz w:val="32"/>
          <w:szCs w:val="32"/>
          <w:cs/>
        </w:rPr>
        <w:t>คม พ.ศ.256</w:t>
      </w:r>
      <w:r w:rsidR="00BF6062">
        <w:rPr>
          <w:rFonts w:ascii="TH SarabunIT๙" w:hAnsi="TH SarabunIT๙" w:cs="TH SarabunIT๙"/>
          <w:sz w:val="32"/>
          <w:szCs w:val="32"/>
        </w:rPr>
        <w:t>3</w:t>
      </w:r>
    </w:p>
    <w:p w:rsidR="00377B08" w:rsidRDefault="00377B08" w:rsidP="00377B0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77B08" w:rsidRDefault="00377B08" w:rsidP="00377B0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>
            <wp:extent cx="1036320" cy="579120"/>
            <wp:effectExtent l="19050" t="0" r="0" b="0"/>
            <wp:docPr id="1" name="Picture 1" descr="หน้าป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หน้าป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B08" w:rsidRPr="00A01976" w:rsidRDefault="00377B08" w:rsidP="00377B0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1976">
        <w:rPr>
          <w:rFonts w:ascii="TH SarabunIT๙" w:hAnsi="TH SarabunIT๙" w:cs="TH SarabunIT๙"/>
          <w:sz w:val="32"/>
          <w:szCs w:val="32"/>
          <w:cs/>
        </w:rPr>
        <w:t xml:space="preserve"> ( 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ประจักษ์  ทอง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วงษา</w:t>
      </w:r>
      <w:proofErr w:type="spellEnd"/>
      <w:r w:rsidRPr="00A01976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D857C1" w:rsidRDefault="00377B08" w:rsidP="00377B08">
      <w:pPr>
        <w:jc w:val="center"/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01976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sz w:val="32"/>
          <w:szCs w:val="32"/>
          <w:cs/>
        </w:rPr>
        <w:t>ตำบลพอกน้อย</w:t>
      </w:r>
    </w:p>
    <w:sectPr w:rsidR="00D857C1" w:rsidSect="006F3F61">
      <w:pgSz w:w="11906" w:h="16838"/>
      <w:pgMar w:top="1191" w:right="1134" w:bottom="851" w:left="1701" w:header="510" w:footer="709" w:gutter="0"/>
      <w:pgNumType w:fmt="thaiNumbers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4D7" w:rsidRDefault="00EC14D7" w:rsidP="00F42687">
      <w:r>
        <w:separator/>
      </w:r>
    </w:p>
  </w:endnote>
  <w:endnote w:type="continuationSeparator" w:id="0">
    <w:p w:rsidR="00EC14D7" w:rsidRDefault="00EC14D7" w:rsidP="00F4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4D7" w:rsidRDefault="00EC14D7" w:rsidP="00F42687">
      <w:r>
        <w:separator/>
      </w:r>
    </w:p>
  </w:footnote>
  <w:footnote w:type="continuationSeparator" w:id="0">
    <w:p w:rsidR="00EC14D7" w:rsidRDefault="00EC14D7" w:rsidP="00F42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774"/>
    <w:multiLevelType w:val="hybridMultilevel"/>
    <w:tmpl w:val="EB7458AC"/>
    <w:lvl w:ilvl="0" w:tplc="7B1E8BF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42F0630"/>
    <w:multiLevelType w:val="hybridMultilevel"/>
    <w:tmpl w:val="606800EC"/>
    <w:lvl w:ilvl="0" w:tplc="9028B0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F53274B"/>
    <w:multiLevelType w:val="hybridMultilevel"/>
    <w:tmpl w:val="F526647C"/>
    <w:lvl w:ilvl="0" w:tplc="4AAC1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B6957C">
      <w:numFmt w:val="none"/>
      <w:lvlText w:val=""/>
      <w:lvlJc w:val="left"/>
      <w:pPr>
        <w:tabs>
          <w:tab w:val="num" w:pos="360"/>
        </w:tabs>
      </w:pPr>
    </w:lvl>
    <w:lvl w:ilvl="2" w:tplc="28A2321A">
      <w:numFmt w:val="none"/>
      <w:lvlText w:val=""/>
      <w:lvlJc w:val="left"/>
      <w:pPr>
        <w:tabs>
          <w:tab w:val="num" w:pos="360"/>
        </w:tabs>
      </w:pPr>
    </w:lvl>
    <w:lvl w:ilvl="3" w:tplc="94A89E84">
      <w:numFmt w:val="none"/>
      <w:lvlText w:val=""/>
      <w:lvlJc w:val="left"/>
      <w:pPr>
        <w:tabs>
          <w:tab w:val="num" w:pos="360"/>
        </w:tabs>
      </w:pPr>
    </w:lvl>
    <w:lvl w:ilvl="4" w:tplc="CD6E8F66">
      <w:numFmt w:val="none"/>
      <w:lvlText w:val=""/>
      <w:lvlJc w:val="left"/>
      <w:pPr>
        <w:tabs>
          <w:tab w:val="num" w:pos="360"/>
        </w:tabs>
      </w:pPr>
    </w:lvl>
    <w:lvl w:ilvl="5" w:tplc="AC246B9C">
      <w:numFmt w:val="none"/>
      <w:lvlText w:val=""/>
      <w:lvlJc w:val="left"/>
      <w:pPr>
        <w:tabs>
          <w:tab w:val="num" w:pos="360"/>
        </w:tabs>
      </w:pPr>
    </w:lvl>
    <w:lvl w:ilvl="6" w:tplc="AF68AA70">
      <w:numFmt w:val="none"/>
      <w:lvlText w:val=""/>
      <w:lvlJc w:val="left"/>
      <w:pPr>
        <w:tabs>
          <w:tab w:val="num" w:pos="360"/>
        </w:tabs>
      </w:pPr>
    </w:lvl>
    <w:lvl w:ilvl="7" w:tplc="29F27D70">
      <w:numFmt w:val="none"/>
      <w:lvlText w:val=""/>
      <w:lvlJc w:val="left"/>
      <w:pPr>
        <w:tabs>
          <w:tab w:val="num" w:pos="360"/>
        </w:tabs>
      </w:pPr>
    </w:lvl>
    <w:lvl w:ilvl="8" w:tplc="AD54F41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AC4553E"/>
    <w:multiLevelType w:val="hybridMultilevel"/>
    <w:tmpl w:val="D946E1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08"/>
    <w:rsid w:val="000A374C"/>
    <w:rsid w:val="00377B08"/>
    <w:rsid w:val="00401488"/>
    <w:rsid w:val="00631E39"/>
    <w:rsid w:val="007B0F8D"/>
    <w:rsid w:val="0088790D"/>
    <w:rsid w:val="00BF6062"/>
    <w:rsid w:val="00C30137"/>
    <w:rsid w:val="00C90F15"/>
    <w:rsid w:val="00D843E4"/>
    <w:rsid w:val="00EC14D7"/>
    <w:rsid w:val="00F42687"/>
    <w:rsid w:val="00F5541C"/>
    <w:rsid w:val="00F978A0"/>
    <w:rsid w:val="00FD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08"/>
    <w:pPr>
      <w:spacing w:after="0" w:line="240" w:lineRule="auto"/>
    </w:pPr>
    <w:rPr>
      <w:rFonts w:ascii="AngsanaUPC" w:eastAsia="Cordia New" w:hAnsi="AngsanaUPC" w:cs="AngsanaUPC"/>
      <w:sz w:val="30"/>
      <w:szCs w:val="30"/>
    </w:rPr>
  </w:style>
  <w:style w:type="paragraph" w:styleId="1">
    <w:name w:val="heading 1"/>
    <w:basedOn w:val="a"/>
    <w:next w:val="a"/>
    <w:link w:val="10"/>
    <w:qFormat/>
    <w:rsid w:val="00377B08"/>
    <w:pPr>
      <w:keepNext/>
      <w:spacing w:before="240" w:after="60"/>
      <w:outlineLvl w:val="0"/>
    </w:pPr>
    <w:rPr>
      <w:rFonts w:ascii="Arial" w:eastAsia="SimSun" w:hAnsi="Arial" w:cs="Angsana New"/>
      <w:b/>
      <w:bCs/>
      <w:kern w:val="32"/>
      <w:sz w:val="32"/>
      <w:szCs w:val="3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77B08"/>
    <w:rPr>
      <w:rFonts w:ascii="Arial" w:eastAsia="SimSun" w:hAnsi="Arial" w:cs="Angsana New"/>
      <w:b/>
      <w:bCs/>
      <w:kern w:val="32"/>
      <w:sz w:val="32"/>
      <w:szCs w:val="37"/>
      <w:lang w:eastAsia="zh-CN"/>
    </w:rPr>
  </w:style>
  <w:style w:type="paragraph" w:styleId="a3">
    <w:name w:val="Title"/>
    <w:basedOn w:val="a"/>
    <w:link w:val="a4"/>
    <w:qFormat/>
    <w:rsid w:val="00377B08"/>
    <w:pPr>
      <w:jc w:val="center"/>
    </w:pPr>
    <w:rPr>
      <w:rFonts w:cs="Angsan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377B08"/>
    <w:rPr>
      <w:rFonts w:ascii="AngsanaUPC" w:eastAsia="Cordia New" w:hAnsi="AngsanaUPC" w:cs="Angsana New"/>
      <w:b/>
      <w:bCs/>
      <w:sz w:val="36"/>
      <w:szCs w:val="36"/>
    </w:rPr>
  </w:style>
  <w:style w:type="paragraph" w:styleId="a5">
    <w:name w:val="Subtitle"/>
    <w:basedOn w:val="a"/>
    <w:link w:val="a6"/>
    <w:qFormat/>
    <w:rsid w:val="00377B08"/>
    <w:pPr>
      <w:jc w:val="center"/>
    </w:pPr>
    <w:rPr>
      <w:b/>
      <w:bCs/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377B08"/>
    <w:rPr>
      <w:rFonts w:ascii="AngsanaUPC" w:eastAsia="Cordia New" w:hAnsi="AngsanaUPC" w:cs="AngsanaUPC"/>
      <w:b/>
      <w:bCs/>
      <w:sz w:val="32"/>
      <w:szCs w:val="32"/>
    </w:rPr>
  </w:style>
  <w:style w:type="paragraph" w:styleId="a7">
    <w:name w:val="Body Text"/>
    <w:basedOn w:val="a"/>
    <w:link w:val="a8"/>
    <w:rsid w:val="00377B08"/>
    <w:pPr>
      <w:jc w:val="thaiDistribute"/>
    </w:pPr>
    <w:rPr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377B08"/>
    <w:rPr>
      <w:rFonts w:ascii="AngsanaUPC" w:eastAsia="Cordia New" w:hAnsi="AngsanaUPC" w:cs="AngsanaUPC"/>
      <w:sz w:val="32"/>
      <w:szCs w:val="32"/>
    </w:rPr>
  </w:style>
  <w:style w:type="character" w:styleId="a9">
    <w:name w:val="Hyperlink"/>
    <w:rsid w:val="00377B0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77B08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77B08"/>
    <w:rPr>
      <w:rFonts w:ascii="Tahoma" w:eastAsia="Cordia New" w:hAnsi="Tahoma" w:cs="Angsana New"/>
      <w:sz w:val="16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377B08"/>
    <w:pPr>
      <w:spacing w:after="120" w:line="480" w:lineRule="auto"/>
    </w:pPr>
    <w:rPr>
      <w:rFonts w:cs="Angsana New"/>
      <w:szCs w:val="38"/>
    </w:rPr>
  </w:style>
  <w:style w:type="character" w:customStyle="1" w:styleId="20">
    <w:name w:val="เนื้อความ 2 อักขระ"/>
    <w:basedOn w:val="a0"/>
    <w:link w:val="2"/>
    <w:uiPriority w:val="99"/>
    <w:semiHidden/>
    <w:rsid w:val="00377B08"/>
    <w:rPr>
      <w:rFonts w:ascii="AngsanaUPC" w:eastAsia="Cordia New" w:hAnsi="AngsanaUPC" w:cs="Angsana New"/>
      <w:sz w:val="30"/>
      <w:szCs w:val="38"/>
    </w:rPr>
  </w:style>
  <w:style w:type="paragraph" w:styleId="ac">
    <w:name w:val="header"/>
    <w:basedOn w:val="a"/>
    <w:link w:val="ad"/>
    <w:uiPriority w:val="99"/>
    <w:unhideWhenUsed/>
    <w:rsid w:val="00377B08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ad">
    <w:name w:val="หัวกระดาษ อักขระ"/>
    <w:basedOn w:val="a0"/>
    <w:link w:val="ac"/>
    <w:uiPriority w:val="99"/>
    <w:rsid w:val="00377B08"/>
    <w:rPr>
      <w:rFonts w:ascii="AngsanaUPC" w:eastAsia="Cordia New" w:hAnsi="AngsanaUPC" w:cs="Angsana New"/>
      <w:sz w:val="30"/>
      <w:szCs w:val="38"/>
    </w:rPr>
  </w:style>
  <w:style w:type="paragraph" w:styleId="ae">
    <w:name w:val="footer"/>
    <w:basedOn w:val="a"/>
    <w:link w:val="af"/>
    <w:uiPriority w:val="99"/>
    <w:unhideWhenUsed/>
    <w:rsid w:val="00377B08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af">
    <w:name w:val="ท้ายกระดาษ อักขระ"/>
    <w:basedOn w:val="a0"/>
    <w:link w:val="ae"/>
    <w:uiPriority w:val="99"/>
    <w:rsid w:val="00377B08"/>
    <w:rPr>
      <w:rFonts w:ascii="AngsanaUPC" w:eastAsia="Cordia New" w:hAnsi="AngsanaUPC" w:cs="Angsana New"/>
      <w:sz w:val="30"/>
      <w:szCs w:val="38"/>
    </w:rPr>
  </w:style>
  <w:style w:type="table" w:styleId="af0">
    <w:name w:val="Table Grid"/>
    <w:basedOn w:val="a1"/>
    <w:uiPriority w:val="59"/>
    <w:rsid w:val="00377B0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08"/>
    <w:pPr>
      <w:spacing w:after="0" w:line="240" w:lineRule="auto"/>
    </w:pPr>
    <w:rPr>
      <w:rFonts w:ascii="AngsanaUPC" w:eastAsia="Cordia New" w:hAnsi="AngsanaUPC" w:cs="AngsanaUPC"/>
      <w:sz w:val="30"/>
      <w:szCs w:val="30"/>
    </w:rPr>
  </w:style>
  <w:style w:type="paragraph" w:styleId="1">
    <w:name w:val="heading 1"/>
    <w:basedOn w:val="a"/>
    <w:next w:val="a"/>
    <w:link w:val="10"/>
    <w:qFormat/>
    <w:rsid w:val="00377B08"/>
    <w:pPr>
      <w:keepNext/>
      <w:spacing w:before="240" w:after="60"/>
      <w:outlineLvl w:val="0"/>
    </w:pPr>
    <w:rPr>
      <w:rFonts w:ascii="Arial" w:eastAsia="SimSun" w:hAnsi="Arial" w:cs="Angsana New"/>
      <w:b/>
      <w:bCs/>
      <w:kern w:val="32"/>
      <w:sz w:val="32"/>
      <w:szCs w:val="3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77B08"/>
    <w:rPr>
      <w:rFonts w:ascii="Arial" w:eastAsia="SimSun" w:hAnsi="Arial" w:cs="Angsana New"/>
      <w:b/>
      <w:bCs/>
      <w:kern w:val="32"/>
      <w:sz w:val="32"/>
      <w:szCs w:val="37"/>
      <w:lang w:eastAsia="zh-CN"/>
    </w:rPr>
  </w:style>
  <w:style w:type="paragraph" w:styleId="a3">
    <w:name w:val="Title"/>
    <w:basedOn w:val="a"/>
    <w:link w:val="a4"/>
    <w:qFormat/>
    <w:rsid w:val="00377B08"/>
    <w:pPr>
      <w:jc w:val="center"/>
    </w:pPr>
    <w:rPr>
      <w:rFonts w:cs="Angsan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377B08"/>
    <w:rPr>
      <w:rFonts w:ascii="AngsanaUPC" w:eastAsia="Cordia New" w:hAnsi="AngsanaUPC" w:cs="Angsana New"/>
      <w:b/>
      <w:bCs/>
      <w:sz w:val="36"/>
      <w:szCs w:val="36"/>
    </w:rPr>
  </w:style>
  <w:style w:type="paragraph" w:styleId="a5">
    <w:name w:val="Subtitle"/>
    <w:basedOn w:val="a"/>
    <w:link w:val="a6"/>
    <w:qFormat/>
    <w:rsid w:val="00377B08"/>
    <w:pPr>
      <w:jc w:val="center"/>
    </w:pPr>
    <w:rPr>
      <w:b/>
      <w:bCs/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377B08"/>
    <w:rPr>
      <w:rFonts w:ascii="AngsanaUPC" w:eastAsia="Cordia New" w:hAnsi="AngsanaUPC" w:cs="AngsanaUPC"/>
      <w:b/>
      <w:bCs/>
      <w:sz w:val="32"/>
      <w:szCs w:val="32"/>
    </w:rPr>
  </w:style>
  <w:style w:type="paragraph" w:styleId="a7">
    <w:name w:val="Body Text"/>
    <w:basedOn w:val="a"/>
    <w:link w:val="a8"/>
    <w:rsid w:val="00377B08"/>
    <w:pPr>
      <w:jc w:val="thaiDistribute"/>
    </w:pPr>
    <w:rPr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377B08"/>
    <w:rPr>
      <w:rFonts w:ascii="AngsanaUPC" w:eastAsia="Cordia New" w:hAnsi="AngsanaUPC" w:cs="AngsanaUPC"/>
      <w:sz w:val="32"/>
      <w:szCs w:val="32"/>
    </w:rPr>
  </w:style>
  <w:style w:type="character" w:styleId="a9">
    <w:name w:val="Hyperlink"/>
    <w:rsid w:val="00377B0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77B08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77B08"/>
    <w:rPr>
      <w:rFonts w:ascii="Tahoma" w:eastAsia="Cordia New" w:hAnsi="Tahoma" w:cs="Angsana New"/>
      <w:sz w:val="16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377B08"/>
    <w:pPr>
      <w:spacing w:after="120" w:line="480" w:lineRule="auto"/>
    </w:pPr>
    <w:rPr>
      <w:rFonts w:cs="Angsana New"/>
      <w:szCs w:val="38"/>
    </w:rPr>
  </w:style>
  <w:style w:type="character" w:customStyle="1" w:styleId="20">
    <w:name w:val="เนื้อความ 2 อักขระ"/>
    <w:basedOn w:val="a0"/>
    <w:link w:val="2"/>
    <w:uiPriority w:val="99"/>
    <w:semiHidden/>
    <w:rsid w:val="00377B08"/>
    <w:rPr>
      <w:rFonts w:ascii="AngsanaUPC" w:eastAsia="Cordia New" w:hAnsi="AngsanaUPC" w:cs="Angsana New"/>
      <w:sz w:val="30"/>
      <w:szCs w:val="38"/>
    </w:rPr>
  </w:style>
  <w:style w:type="paragraph" w:styleId="ac">
    <w:name w:val="header"/>
    <w:basedOn w:val="a"/>
    <w:link w:val="ad"/>
    <w:uiPriority w:val="99"/>
    <w:unhideWhenUsed/>
    <w:rsid w:val="00377B08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ad">
    <w:name w:val="หัวกระดาษ อักขระ"/>
    <w:basedOn w:val="a0"/>
    <w:link w:val="ac"/>
    <w:uiPriority w:val="99"/>
    <w:rsid w:val="00377B08"/>
    <w:rPr>
      <w:rFonts w:ascii="AngsanaUPC" w:eastAsia="Cordia New" w:hAnsi="AngsanaUPC" w:cs="Angsana New"/>
      <w:sz w:val="30"/>
      <w:szCs w:val="38"/>
    </w:rPr>
  </w:style>
  <w:style w:type="paragraph" w:styleId="ae">
    <w:name w:val="footer"/>
    <w:basedOn w:val="a"/>
    <w:link w:val="af"/>
    <w:uiPriority w:val="99"/>
    <w:unhideWhenUsed/>
    <w:rsid w:val="00377B08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af">
    <w:name w:val="ท้ายกระดาษ อักขระ"/>
    <w:basedOn w:val="a0"/>
    <w:link w:val="ae"/>
    <w:uiPriority w:val="99"/>
    <w:rsid w:val="00377B08"/>
    <w:rPr>
      <w:rFonts w:ascii="AngsanaUPC" w:eastAsia="Cordia New" w:hAnsi="AngsanaUPC" w:cs="Angsana New"/>
      <w:sz w:val="30"/>
      <w:szCs w:val="38"/>
    </w:rPr>
  </w:style>
  <w:style w:type="table" w:styleId="af0">
    <w:name w:val="Table Grid"/>
    <w:basedOn w:val="a1"/>
    <w:uiPriority w:val="59"/>
    <w:rsid w:val="00377B0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4266</Words>
  <Characters>24321</Characters>
  <Application>Microsoft Office Word</Application>
  <DocSecurity>0</DocSecurity>
  <Lines>202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dedo</cp:lastModifiedBy>
  <cp:revision>2</cp:revision>
  <dcterms:created xsi:type="dcterms:W3CDTF">2021-08-19T08:13:00Z</dcterms:created>
  <dcterms:modified xsi:type="dcterms:W3CDTF">2021-08-19T08:13:00Z</dcterms:modified>
</cp:coreProperties>
</file>