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A7" w:rsidRPr="005543A7" w:rsidRDefault="005543A7" w:rsidP="005543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4BBB2E" wp14:editId="65588D2E">
            <wp:simplePos x="0" y="0"/>
            <wp:positionH relativeFrom="margin">
              <wp:posOffset>2475230</wp:posOffset>
            </wp:positionH>
            <wp:positionV relativeFrom="paragraph">
              <wp:posOffset>-297180</wp:posOffset>
            </wp:positionV>
            <wp:extent cx="97155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76" y="21346"/>
                <wp:lineTo x="2117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3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12D03C4" wp14:editId="06F638D1">
                <wp:extent cx="301625" cy="301625"/>
                <wp:effectExtent l="0" t="0" r="0" b="0"/>
                <wp:docPr id="4" name="AutoShape 4" descr="Emblem of Thailand Garuda Coat of arms, elephant god festival, legendary  Creature, emblem png | PNGE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9097B" id="AutoShape 4" o:spid="_x0000_s1026" alt="Emblem of Thailand Garuda Coat of arms, elephant god festival, legendary  Creature, emblem png | PNGEg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BW&#10;UAWM+wIAACcG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543A7" w:rsidRPr="005543A7" w:rsidRDefault="005543A7" w:rsidP="005543A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43A7" w:rsidRPr="00B41D33" w:rsidRDefault="005543A7" w:rsidP="00225C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1D33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4806EE" w:rsidRPr="00B41D3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B41D33" w:rsidRPr="00B41D33">
        <w:rPr>
          <w:rFonts w:ascii="TH SarabunIT๙" w:hAnsi="TH SarabunIT๙" w:cs="TH SarabunIT๙" w:hint="cs"/>
          <w:b/>
          <w:bCs/>
          <w:sz w:val="32"/>
          <w:szCs w:val="32"/>
          <w:cs/>
        </w:rPr>
        <w:t>พอกน้อย</w:t>
      </w:r>
    </w:p>
    <w:p w:rsidR="004806EE" w:rsidRPr="00B41D33" w:rsidRDefault="005543A7" w:rsidP="004806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1D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ประมวลจริยธรรมผู้บริหาร</w:t>
      </w:r>
      <w:r w:rsidR="00B41D33" w:rsidRPr="00B41D3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เทศบาลตำบลพอกน้อย</w:t>
      </w:r>
    </w:p>
    <w:p w:rsidR="005543A7" w:rsidRPr="00B41D33" w:rsidRDefault="005543A7" w:rsidP="004806E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5543A7" w:rsidRPr="005543A7" w:rsidRDefault="00225CE5" w:rsidP="005543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โดยที่รัฐธรรมนูญแห่งราชอาณาจักรไทย พุทธศักราช 2560 มาตรา 76 วรรคสามบัญญัติให้รัฐพึงจัดให้มีมาตรฐานทางจริยธรรม เพื่อให้หน่วยงานของรัฐใช้เป็นหลักในการก</w:t>
      </w:r>
      <w:r w:rsidR="00B41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หนดประมวลจริยธรรมสาหรับเจ้าหน้าที่ของรัฐในหน่วยงานนั้น ๆ ซึ่งต้องไม่ต</w:t>
      </w:r>
      <w:r w:rsidR="005543A7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กว่ามาตรฐานทางจริยธรรมดังกล่าว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19325443"/>
      <w:r w:rsidR="005543A7" w:rsidRPr="005543A7">
        <w:rPr>
          <w:rFonts w:ascii="TH SarabunIT๙" w:hAnsi="TH SarabunIT๙" w:cs="TH SarabunIT๙"/>
          <w:sz w:val="32"/>
          <w:szCs w:val="32"/>
          <w:cs/>
        </w:rPr>
        <w:t>และพระราชบัญญัติมาตรฐานทางจริยธรรม พ.ศ. 2562 มาตรา 5 ได้ก</w:t>
      </w:r>
      <w:r w:rsidR="00B41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หนดมาตรฐานทางจริยธรรม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ซึ่งเป็นหลักเกณฑ์การประพฤติปฏิบัติอย่างมีคุณธรรมของเจ้าหน้าที่ของรัฐ เพื่อใช้เป็นหลักส</w:t>
      </w:r>
      <w:r w:rsidR="005543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คัญในการจัดท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43A7" w:rsidRPr="005543A7">
        <w:rPr>
          <w:rFonts w:ascii="TH SarabunIT๙" w:hAnsi="TH SarabunIT๙" w:cs="TH SarabunIT๙"/>
          <w:sz w:val="32"/>
          <w:szCs w:val="32"/>
          <w:cs/>
        </w:rPr>
        <w:t>ประมวลจริยธรรมของหน่วยงานของรัฐ</w:t>
      </w:r>
    </w:p>
    <w:bookmarkEnd w:id="0"/>
    <w:p w:rsidR="005543A7" w:rsidRPr="005543A7" w:rsidRDefault="005543A7" w:rsidP="00BB245D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3314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นาจตามความในมาตรา 6 วรรคสาม แห่งพระราชบัญญัติมาตรฐานทางจริยธรรม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พ.ศ. 2562 ระเบียบคณะกรรมการมาตรฐานทางจริยธรรม ว่าด้วยหลักเกณฑ์การจัดทาประมวลจริยธรรม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ข้อก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หนดจริยธรรม และกระบวนการรักษาจริยธรรมของหน่วยงานและเจ้าหน้าที่ของรัฐ พ.ศ. 2563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ประกอบกับมติคณะกรรมการมาตรฐานทางจริยธรรม ในการประชุมครั้งที่ 2/2563 เมื่อวันที่ 29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กันยายน 2563 รัฐมนตรีว่าการกระทรวงมหาดไทยจึงก</w:t>
      </w:r>
      <w:r w:rsidR="00B41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หนดให้มีประมวลจริยธรรมผู้บริหารท้องถิ่นไว้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56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71BD6"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เพื่อให้เป็นไปตามบทบัญญัติของรัฐธรรมนูญและนโยบายของรัฐบาล รวมทั้งเพื่อให้ด</w:t>
      </w:r>
      <w:r w:rsidR="00171BD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171BD6"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 เสริมสร้างจริยธรรมและคุณธรรมของ</w:t>
      </w:r>
      <w:r w:rsidR="004806EE" w:rsidRPr="004806EE">
        <w:rPr>
          <w:rFonts w:ascii="TH SarabunIT๙" w:eastAsia="Cordia New" w:hAnsi="TH SarabunIT๙" w:cs="TH SarabunIT๙"/>
          <w:sz w:val="32"/>
          <w:szCs w:val="32"/>
          <w:cs/>
        </w:rPr>
        <w:t>เทศบาลตำบลพันนา</w:t>
      </w:r>
      <w:r w:rsidR="00171BD6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บังเกิดผลอย่างเป็นรูปธรรม </w:t>
      </w:r>
      <w:r w:rsidR="00BB245D"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จึงประกาศประมวลจริยธรรมผู้บริหารท้องถิ่น </w:t>
      </w:r>
      <w:r w:rsidRPr="005543A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  <w:cs/>
        </w:rPr>
        <w:t>ข้อ 1 ประมวลจริยธรรมนี้ให้ใช้บังคับตั้งแต่วันถัดจากวันประกาศ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  <w:cs/>
        </w:rPr>
        <w:t>ข้อ 2 ในประมวลจริยธรรมนี้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>“</w:t>
      </w:r>
      <w:r w:rsidRPr="005543A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องค์กรปกครองส่วนท้องถิ่น” หมายความว่า องค์การบริหารส่วนจังหวัด เทศบาล องค์การบริหารส่วนต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บล เมืองพัทยา และองค์กรปกครองส่วนท้องถิ่นอื่นที่มีกฎหมายจัดตั้ง แต่ไม่รวมถึงกรุงเทพมหานคร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>“</w:t>
      </w:r>
      <w:r w:rsidRPr="005543A7">
        <w:rPr>
          <w:rFonts w:ascii="TH SarabunIT๙" w:hAnsi="TH SarabunIT๙" w:cs="TH SarabunIT๙"/>
          <w:sz w:val="32"/>
          <w:szCs w:val="32"/>
          <w:cs/>
        </w:rPr>
        <w:t>ผู้บริหารท้องถิ่น” หมายความว่า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 xml:space="preserve">(1) </w:t>
      </w:r>
      <w:r w:rsidRPr="005543A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 นายกเทศมนตรี นายกองค์การบริหารส่วนต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บล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นายกเมืองพัทยา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 xml:space="preserve">(2) </w:t>
      </w:r>
      <w:r w:rsidRPr="005543A7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รองนายกองค์การบริหารส่วนจังหวัด รองนายกเทศมนตรี รองนายกองค์การบริหารส่วนต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บล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543A7">
        <w:rPr>
          <w:rFonts w:ascii="TH SarabunIT๙" w:hAnsi="TH SarabunIT๙" w:cs="TH SarabunIT๙"/>
          <w:sz w:val="32"/>
          <w:szCs w:val="32"/>
          <w:cs/>
        </w:rPr>
        <w:t>รองนายกเมืองพัทยา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 xml:space="preserve">(3) </w:t>
      </w:r>
      <w:r w:rsidRPr="005543A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เลขานุการนายกองค์การบริหารส่วนจังหวัด เลขานุการนายกเทศมนตรี เลขานุการนายกองค์การบริหารส่วนต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3A7">
        <w:rPr>
          <w:rFonts w:ascii="TH SarabunIT๙" w:hAnsi="TH SarabunIT๙" w:cs="TH SarabunIT๙"/>
          <w:sz w:val="32"/>
          <w:szCs w:val="32"/>
          <w:cs/>
        </w:rPr>
        <w:t>บล เลขานุการนายกเมืองพัทยา ผู้ช่วยเลขานุการนายกเมืองพัทยา</w:t>
      </w:r>
    </w:p>
    <w:p w:rsidR="005543A7" w:rsidRP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 xml:space="preserve">(4) </w:t>
      </w:r>
      <w:r w:rsidRPr="005543A7">
        <w:rPr>
          <w:rFonts w:ascii="TH SarabunIT๙" w:hAnsi="TH SarabunIT๙" w:cs="TH SarabunIT๙"/>
          <w:sz w:val="32"/>
          <w:szCs w:val="32"/>
          <w:cs/>
        </w:rPr>
        <w:t>ที่ปรึกษานายกองค์การบริหารส่วนจังหวัด ที่ปรึกษานายกเทศมนตรี ประธานที่ปรึกษา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และที่ปรึกษานายกเมืองพัทยา</w:t>
      </w:r>
    </w:p>
    <w:p w:rsid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43A7">
        <w:rPr>
          <w:rFonts w:ascii="TH SarabunIT๙" w:hAnsi="TH SarabunIT๙" w:cs="TH SarabunIT๙"/>
          <w:sz w:val="32"/>
          <w:szCs w:val="32"/>
        </w:rPr>
        <w:t xml:space="preserve">(5) </w:t>
      </w:r>
      <w:r w:rsidRPr="005543A7">
        <w:rPr>
          <w:rFonts w:ascii="TH SarabunIT๙" w:hAnsi="TH SarabunIT๙" w:cs="TH SarabunIT๙"/>
          <w:sz w:val="32"/>
          <w:szCs w:val="32"/>
          <w:cs/>
        </w:rPr>
        <w:t>ผู้บริหารท้องถิ่น รองผู้บริหารท้องถิ่น เลขานุการผู้บริหารท้องถิ่น ผู้ช่วยเลขานุการ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3A7">
        <w:rPr>
          <w:rFonts w:ascii="TH SarabunIT๙" w:hAnsi="TH SarabunIT๙" w:cs="TH SarabunIT๙"/>
          <w:sz w:val="32"/>
          <w:szCs w:val="32"/>
          <w:cs/>
        </w:rPr>
        <w:t>ผู้บริหารท้องถิ่น ประธานที่ปรึกษาและที่ปรึกษาท้องถิ่นองค์กรปกครองส่วนท้องถิ่นอื่นที่มีกฎหมายจัดตั้ง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3 ผู้บริหารท้องถิ่นต้องยึดมั่นในสถาบันหลักของประเทศ อันได้แก่ ชาติ ศาสนา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พระมหากษัตริย์ และการปกครองระบอบประชาธิปไตยอันมีพระมหากษัตริย์ทรงเป็นประมุข โดยต้องด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5543A7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ปกป้อง ดูแล และยึดถือประโยชน์ของชาติเป็นส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คัญ พิทักษ์รักษาไว้ซึ่งเอกราช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และอธิปไตยของชาติ และไม่ประพฤติตนอันอาจก่อให้เกิดความเสื่อมเสียต่อเกียรติภูมิของชาติ</w:t>
      </w:r>
    </w:p>
    <w:p w:rsidR="00B41D33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41D33" w:rsidRPr="00225CE5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ยึดมั่นในคุณธรรม จริยธรรม ตามหลักศาสนาที่ตนนับถือ และเคารพความแตกต่างของแต่ละศาสนา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๓) จงรักภักดีและเทิดทูนไว้ซึ่งสถาบันพระมหากษัตริย์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๔) ยึดมั่นและธ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รงไว้ซึ่งการปกครองระบอบประชาธิปไตยอันมีพระมหากษัตริย์ทรงเป็นประมุข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๕) เป็นแบบอย่างที่ดีในการรักษาไว้และปฏิบัติตามซึ่งรัฐธรรมนูญแห่งราชอาณาจักรไทยทุกประการ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 xml:space="preserve">ข้อ 4 ผู้บริหารท้องถิ่นพึงปฏิบัติหน้าที่ด้วยความซื่อสัตย์สุจริต มีจิตสานึกที่ดี และรับผิดชอบต่อหน้าที่ 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5CE5">
        <w:rPr>
          <w:rFonts w:ascii="TH SarabunIT๙" w:hAnsi="TH SarabunIT๙" w:cs="TH SarabunIT๙"/>
          <w:sz w:val="32"/>
          <w:szCs w:val="32"/>
          <w:cs/>
        </w:rPr>
        <w:t>โดยอย่างน้อยต้องด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ปฏิบัติหน้าที่เพื่อรับใช้ประเทศชาติและประชาชนอย่างเต็มความสามารถ ด้วยความรับผิดชอบ ยึดมั่นในหลักนิติธรรม ซื่อสัตย์สุจริต เสียสละ เป็นธรรม ไม่เลือกปฏิบัติ และปราศจากอคติ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ไม่ใช้หรือยินยอมให้ผู้อื่นใช้สถานะหรือต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แหน่งของตน ไปแสวงหาประโยชน์ที่มิควรได้โดยชอบด้วยกฎหมายสาหรับตนเองหรือผู้อื่น ไม่ว่าจะเป็นประโยชน์ในทางทรัพย์สินหรือไม่ก็ตาม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๓) ไม่เรียก รับ หรือยอมจะรับทรัพย์สิน หรือประโยชน์อื่นใดสาหรับตนเองหรือผู้อื่นในประการที่อาจท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ให้กระทบกระเทือนต่อการปฏิบัติหน้าที่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๔) ไม่ร่วมมือหรือสนับสนุนการทุจริตและประพฤติมิชอบทุกรูปแบบ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๕) ไม่ใช้หรือบิดเบือนข้อมูลข่าวสารของราชการเพื่อให้เกิดความเข้าใจผิด หรือเพื่อผลประโยชน์ส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๖) ไม่กระท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การใดที่ก่อให้เกิดความเสื่อมเสียต่อเกียรติศักดิ์ของการด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๗) แสดงความรับผิดชอบตามควรแก่กรณีเมื่อปฏิบัติหน้าที่บกพร่องหรือผิดพลาด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5 ผู้บริหารท้องถิ่นพึงกล้าตัดสินใจและกระท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ในสิ่งที่ถูกต้องชอบธรรม โดยต้องด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ปฏิบัติหน้าที่ด้วยความยุติธรรม เป็นกลาง และปราศจากอคติ โดยไม่หวั่นไหวต่ออิทธิพลแรงกดดัน หรือกระแสสังคม อันมิชอบด้วยกฎหมาย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ยึดมั่นในกฎหมายและไม่ใช้ช่องว่างทางกฎหมายเพื่อเอื้อประโยชน์สาหรับตนเองหรือผู้อื่น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๓) ค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แหน่งต่าง ๆ</w:t>
      </w:r>
    </w:p>
    <w:p w:rsid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๔) ต้องเปิดเผยข้อมูลการทุจริต การใช้อ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นาจในทางที่ผิด การฉ้อฉล หลอกลวง หรือการกระท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อื่นใดที่ท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ให้ราชการเสียหายต่อเจ้าหน้าที่ผู้รับผิดชอบ</w:t>
      </w:r>
    </w:p>
    <w:p w:rsidR="005543A7" w:rsidRPr="00225CE5" w:rsidRDefault="00225CE5" w:rsidP="00DA01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543A7" w:rsidRPr="00225CE5">
        <w:rPr>
          <w:rFonts w:ascii="TH SarabunIT๙" w:hAnsi="TH SarabunIT๙" w:cs="TH SarabunIT๙"/>
          <w:sz w:val="32"/>
          <w:szCs w:val="32"/>
        </w:rPr>
        <w:t>(</w:t>
      </w:r>
      <w:r w:rsidR="005543A7" w:rsidRPr="00225CE5">
        <w:rPr>
          <w:rFonts w:ascii="TH SarabunIT๙" w:hAnsi="TH SarabunIT๙" w:cs="TH SarabunIT๙"/>
          <w:sz w:val="32"/>
          <w:szCs w:val="32"/>
          <w:cs/>
        </w:rPr>
        <w:t>๕) เปิดเผยหรือให้ข้อมูลข่าวสารอันอยู่ในความรับผิดชอบของตน อย่างถูกต้อง ครบถ้วนและไม่บิดเบือน แก่ประชาชน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6 ผู้บริหารท้องถิ่นพึงยึดถือประโยชน์ส่วนรวมของประเทศชาติและความผาสุกของประชาชนโดยรวม และมีจิตสาธารณะ โดยอย่างน้อยต้องด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มีอุดมการณ์ในการทางานเพื่อประเทศชาติและต้องถือเอาผลประโยชน์ของประเทศชาติ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และประชาชนเป็นสิ่งสูงสุด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ไม่กระท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การอันเป็นการขัดกันระหว่างประโยชน์ส่วนตนกับประโยชน์ส่วนรวม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ไม่ว่าโดยทางตรงหรือทางอ้อมตามที่บัญญัติไว้ในรัฐธรรมนูญและกฎหมาย</w:t>
      </w:r>
    </w:p>
    <w:p w:rsidR="005543A7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๓) ไม่น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ข้อมูลข่าวสารอันเป็นความลับของราชการ ซึ่งตนได้มาในระหว่างอยู่ในต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แหน่งไปใช้เพื่อให้เกิดประโยชน์แก่เอกชน ทั้งในระหว่างการด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แหน่งและเมื่อพ้นจากต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B41D33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41D33" w:rsidRPr="00225CE5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๔) มีจิตสาธารณะ จิตอาสา และอุทิศตนปฏิบัติหน้าที่เพื่อประโยชน์ส่วนรวมของประเทศชาติ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และความผาสุกของประชาชนโดยรวม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๕) ปฏิบัติหน้าที่ด้วยความรับผิดชอบโดยมุ่งหมายให้ทุกภาคส่วนในสังคมอยู่ร่วมกันอย่างเป็นธรรมผาสุก และสามัคคีปรองดอง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7 ผู้บริหารท้องถิ่นพึงปฏิบัติหน้าที่โดยมุ่งผลสัมฤทธิ์ของงาน โดยอย่างน้อยต้องด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ปฏิบัติหน้าที่อย่างเต็มก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ลังความสามารถโดยมุ่งผลสัมฤทธิ์ของงาน ที่มีคุณภาพ โปร่งใส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ปฏิบัติตามกฎหมายและระเบียบแบบแผนของทางราชการ โดยค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นึงถึงผลประโยชน์ของประเทศชาติและประชาชนเป็นส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(3) </w:t>
      </w:r>
      <w:r w:rsidRPr="00225CE5">
        <w:rPr>
          <w:rFonts w:ascii="TH SarabunIT๙" w:hAnsi="TH SarabunIT๙" w:cs="TH SarabunIT๙"/>
          <w:sz w:val="32"/>
          <w:szCs w:val="32"/>
          <w:cs/>
        </w:rPr>
        <w:t>อุทิศเวลาแก่ราชการ ไม่เบียดบังเวลาราชการไปประกอบธุรกิจหรือกระท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การอื่นใด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เพื่อประโยชน์ของตนเองหรือผู้อื่น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(4) </w:t>
      </w:r>
      <w:r w:rsidRPr="00225CE5">
        <w:rPr>
          <w:rFonts w:ascii="TH SarabunIT๙" w:hAnsi="TH SarabunIT๙" w:cs="TH SarabunIT๙"/>
          <w:sz w:val="32"/>
          <w:szCs w:val="32"/>
          <w:cs/>
        </w:rPr>
        <w:t>เอาใจใส่ทุกข์สุขและรับฟังเรื่องราวร้องทุกข์ของประชาชนและรีบหาทางช่วยเหลืออย่างเร่งด่วนและเท่าเทียมกัน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(5) </w:t>
      </w:r>
      <w:r w:rsidRPr="00225CE5">
        <w:rPr>
          <w:rFonts w:ascii="TH SarabunIT๙" w:hAnsi="TH SarabunIT๙" w:cs="TH SarabunIT๙"/>
          <w:sz w:val="32"/>
          <w:szCs w:val="32"/>
          <w:cs/>
        </w:rPr>
        <w:t>รักษาความลับของราชการ เว้นแต่เป็นการปฏิบัติตามหน้าที่และอ</w:t>
      </w:r>
      <w:r w:rsidR="00B41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(6) </w:t>
      </w:r>
      <w:r w:rsidRPr="00225CE5">
        <w:rPr>
          <w:rFonts w:ascii="TH SarabunIT๙" w:hAnsi="TH SarabunIT๙" w:cs="TH SarabunIT๙"/>
          <w:sz w:val="32"/>
          <w:szCs w:val="32"/>
          <w:cs/>
        </w:rPr>
        <w:t>รักษาทรัพย์สินของราชการและใช้ทรัพย์สินของราชการให้เป็นไปตามวัตถุประสงค์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อย่างประหยัด คุ้มค่า ระมัดระวังมิให้เสียหายหรือสิ้นเปลืองโดยไม่จ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เป็น และไม่น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ไปใช้เพื่อประโยชน์ของตนเองหรือผู้อื่น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8 ผู้บริหารท้องถิ่นพึงปฏิบัติหน้าที่อย่างเป็นธรรมและไม่เลือกปฏิบัติ โดยอย่างน้อย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ต้องด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ปฏิบัติหน้าที่ด้วยความเที่ยงธรรม เสมอภาค เท่าเทียม ปราศจากอคติ และไม่เลือกปฏิบัติ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โดยการใช้ความรู้สึกหรือความสัมพันธ์ส่วนตัว หรือเหตุผลของความแตกต่าง ทางเชื้อชาติ ถิ่นก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เนิด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ศาสนา เพศ เพศสภาพ อายุ ความพิการ สภาพทางกาย สุขภาพ หรือสถานะทางเศรษฐกิจหรือสังคม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รวมทั้งเคารพศักดิ์ศรีความเป็นมนุษย์</w:t>
      </w:r>
    </w:p>
    <w:p w:rsidR="005543A7" w:rsidRPr="00225CE5" w:rsidRDefault="005543A7" w:rsidP="00225CE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ปฏิบัติต่อประชาชน ผู้ร่วมงาน และผู้เกี่ยวข้องอย่างให้เกียรติ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(3) </w:t>
      </w:r>
      <w:r w:rsidRPr="00225CE5">
        <w:rPr>
          <w:rFonts w:ascii="TH SarabunIT๙" w:hAnsi="TH SarabunIT๙" w:cs="TH SarabunIT๙"/>
          <w:sz w:val="32"/>
          <w:szCs w:val="32"/>
          <w:cs/>
        </w:rPr>
        <w:t>ไม่ใช้สถานะหรือต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แหน่งการเป็นผู้บริหารท้องถิ่นเข้าไปก้าวก่าย หรือแทรกแซง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การปฏิบัติราชการ การด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เนินงาน การบรรจุ แต่งตั้ง โยกย้าย โอน เลื่อนต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 เลื่อนเงินเดือน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และการด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เนินการทางวินัยหรือการให้พ้นจากต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แหน่งของข้าราชการซึ่งมีต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พนักงาน หรือลูกจ้างของหน่วยราชการ หน่วยงานของรัฐ รัฐวิสาหกิจหรือกิจการที่รัฐถือหุ้นใหญ่ ทั้งนี้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เว้นแต่เป็นการปฏิบัติตามหน้าที่และอ</w:t>
      </w:r>
      <w:r w:rsidR="00763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นาจตามกฎหมาย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 xml:space="preserve">(4) </w:t>
      </w:r>
      <w:r w:rsidRPr="00225CE5">
        <w:rPr>
          <w:rFonts w:ascii="TH SarabunIT๙" w:hAnsi="TH SarabunIT๙" w:cs="TH SarabunIT๙"/>
          <w:sz w:val="32"/>
          <w:szCs w:val="32"/>
          <w:cs/>
        </w:rPr>
        <w:t>ไม่ยินยอมให้คู่สมรส ญาติสนิท บุคคลในครอบครัว หรือผู้ใกล้ชิดก้าวก่าย หรือแทรกแซงการปฏิบัติหน้าที่ของตนเองหรือผู้อื่น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5FD8">
        <w:rPr>
          <w:rFonts w:ascii="TH SarabunIT๙" w:hAnsi="TH SarabunIT๙" w:cs="TH SarabunIT๙"/>
          <w:spacing w:val="-2"/>
          <w:sz w:val="32"/>
          <w:szCs w:val="32"/>
        </w:rPr>
        <w:t xml:space="preserve">(5) </w:t>
      </w:r>
      <w:r w:rsidRPr="00285FD8">
        <w:rPr>
          <w:rFonts w:ascii="TH SarabunIT๙" w:hAnsi="TH SarabunIT๙" w:cs="TH SarabunIT๙"/>
          <w:spacing w:val="-2"/>
          <w:sz w:val="32"/>
          <w:szCs w:val="32"/>
          <w:cs/>
        </w:rPr>
        <w:t>ปฏิบัติต่อองค์กรธุรกิจที่ติดต่อทา</w:t>
      </w:r>
      <w:r w:rsidR="008F6A2F">
        <w:rPr>
          <w:rFonts w:ascii="TH SarabunIT๙" w:hAnsi="TH SarabunIT๙" w:cs="TH SarabunIT๙" w:hint="cs"/>
          <w:spacing w:val="-2"/>
          <w:sz w:val="32"/>
          <w:szCs w:val="32"/>
          <w:cs/>
        </w:rPr>
        <w:t>ง</w:t>
      </w:r>
      <w:r w:rsidRPr="00285FD8">
        <w:rPr>
          <w:rFonts w:ascii="TH SarabunIT๙" w:hAnsi="TH SarabunIT๙" w:cs="TH SarabunIT๙"/>
          <w:spacing w:val="-2"/>
          <w:sz w:val="32"/>
          <w:szCs w:val="32"/>
          <w:cs/>
        </w:rPr>
        <w:t>ธุรกิจกับหน่วยงานของรัฐตามระเบียบ และขั้นตอน</w:t>
      </w:r>
      <w:r w:rsidR="00DA0122" w:rsidRPr="00285FD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285FD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อย่างเท่าเทียมกัน </w:t>
      </w:r>
      <w:r w:rsidRPr="00225CE5">
        <w:rPr>
          <w:rFonts w:ascii="TH SarabunIT๙" w:hAnsi="TH SarabunIT๙" w:cs="TH SarabunIT๙"/>
          <w:sz w:val="32"/>
          <w:szCs w:val="32"/>
          <w:cs/>
        </w:rPr>
        <w:t>โดยไม่เลือกปฏิบัติ</w:t>
      </w:r>
    </w:p>
    <w:p w:rsidR="005543A7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9 ผู้บริหารท้องถิ่นพึงด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รงตนเป็นแบบอย่างที่ดีและรักษาภาพลักษณ์ของทางราชการ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โดยอย่างน้อยต้องด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รงตน ดังต่อไปนี้</w:t>
      </w:r>
    </w:p>
    <w:p w:rsidR="00B41D33" w:rsidRDefault="00B41D33" w:rsidP="00B41D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D33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41D33" w:rsidRPr="00225CE5" w:rsidRDefault="00B41D33" w:rsidP="00B41D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๑) รักษาจรรยาของตนให้ดี น้อมน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พระบรมราโชวาท หลักปรัชญาของเศรษฐกิจพอเพียง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และหลักค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สอนทางศาสนามาใช้ในการด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เนินชีวิต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๒) เป็นแบบอย่างที่ดีในการเป็นพลเมืองดี ด้วยการเคารพและปฏิบัติตามกฎหมายอย่างเคร่งครัด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๓) ปฏิบัติตนอยู่ในกรอบจริยธรรม คุณธรรม และศีลธรรม ทั้งโดยส่วนตัว และโดยหน้าที่ความรับผิดชอบต่อสาธารณชน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๔) เป็นแบบอย่างที่ดีในการรักษาขนบธรรมเนียมประเพณีและวัฒนธรรมอันดีงาม รวมทั้งรักษาเอกลักษณ์ของความเป็นชาติไทย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๕) เคารพและไม่ละเมิดสิทธิและเสรีภาพของผู้อื่น ไม่แสดงกิริยาหรือใช้วาจา อันไม่สุภาพ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อาฆาตมาดร้าย หรือใส่ร้ายหรือเสียดสีบุคคลใด</w:t>
      </w:r>
    </w:p>
    <w:p w:rsidR="005543A7" w:rsidRPr="00225CE5" w:rsidRDefault="005543A7" w:rsidP="00DA012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๖) วางตนให้เป็นที่เชื่อถือศรัทธาของประชาชน และระมัดระวังมิให้การประกอบวิชาชีพอาชีพ หรือการงานของตนเอง คู่สมรส ญาติสนิท หรือบุคคลในครอบครัวของตน มีลักษณะเป็นการกระทบกระเทือนต่อความเชื่อถือศรัทธาของประชาชน</w:t>
      </w:r>
    </w:p>
    <w:p w:rsidR="005543A7" w:rsidRPr="00225CE5" w:rsidRDefault="005543A7" w:rsidP="007F1C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๗) ไม่รับของขวัญ ของก</w:t>
      </w:r>
      <w:r w:rsidR="00225C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นัล ทรัพย์สิน หรือประโยชน์อื่นใดจากบุคคลอื่น และจะต้องดูแล</w:t>
      </w:r>
      <w:r w:rsidR="00DA0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ให้คู่สมรส ญาติสนิท หรือบุคคลในครอบครัวของตนปฏิบัติเช่นเดียวกันด้วย เว้นแต่เป็นการรับจากการให้โดยธรรมจรรยาและการรับที่มีบทบัญญัติแห่งกฎหมายให้รับได้</w:t>
      </w:r>
    </w:p>
    <w:p w:rsidR="005543A7" w:rsidRPr="00225CE5" w:rsidRDefault="005543A7" w:rsidP="007F1C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๘) ไม่กระท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การอันมีลักษณะเป็นการล่วงละเมิดหรือคุกคามทางเพศ จนเป็นเหตุท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ให้ผู้ถูกกระท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ได้รับความเดือดร้อนเสียหาย หรือกระทบต่อการปฏิบัติหน้าที่ โดยผู้ถูกกระท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 xml:space="preserve"> อยู่ในภาวะจ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ยอมต้องยอมรับในการกระท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นั้น และไม่น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ความสัมพันธ์ทางเพศที่ตนมีต่อบุคคลใด มาเป็นเหตุหรือมีอิทธิพลครอบง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ให้ใช้ดุลพินิจในการปฏิบัติหน้าที่อันเป็นคุณหรือเป็นโทษแก่บุคคลใด</w:t>
      </w:r>
    </w:p>
    <w:p w:rsidR="005543A7" w:rsidRPr="00225CE5" w:rsidRDefault="005543A7" w:rsidP="007F1C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</w:rPr>
        <w:t>(</w:t>
      </w:r>
      <w:r w:rsidRPr="00225CE5">
        <w:rPr>
          <w:rFonts w:ascii="TH SarabunIT๙" w:hAnsi="TH SarabunIT๙" w:cs="TH SarabunIT๙"/>
          <w:sz w:val="32"/>
          <w:szCs w:val="32"/>
          <w:cs/>
        </w:rPr>
        <w:t>๙) ไม่คบหาหรือให้การสนับสนุนแก่ผู้ประพฤติผิดกฎหมาย ผู้มีอิทธิพล หรือผู้มีความประพฤติหรือมีชื่อในทางเสื่อมเสีย อันอาจกระทบกระเทือนต่อความเชื่อถือศรัทธาของประชาชน</w:t>
      </w:r>
    </w:p>
    <w:p w:rsidR="005543A7" w:rsidRPr="00225CE5" w:rsidRDefault="005543A7" w:rsidP="007F1C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10 ผู้บริหารท้องถิ่นพึงปฏิบัติงานตามหน้าที่และอ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นาจขององค์กรปกครองส่วนท้องถิ่น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เพื่อให้การบริหารราชการส่วนท้องถิ่น การจัดท</w:t>
      </w:r>
      <w:r w:rsidR="00285F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บริการสาธารณะ และการใช้จ่ายงบประมาณให้มีประสิทธิภาพสูงสุด เหมาะสม สอดคล้องกับบริบท สภาพปัญหาและความเสี่ยงทางจริยธรรมภูมิสังคม ความเป็นอยู่และวิถีของชุมชน ภูมิปัญญาท้องถิ่น ศิลปะ วัฒนธรรม ขนบธรรมเนียม</w:t>
      </w:r>
      <w:r w:rsidR="007F1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CE5">
        <w:rPr>
          <w:rFonts w:ascii="TH SarabunIT๙" w:hAnsi="TH SarabunIT๙" w:cs="TH SarabunIT๙"/>
          <w:sz w:val="32"/>
          <w:szCs w:val="32"/>
          <w:cs/>
        </w:rPr>
        <w:t>และจารีตประเพณีอันดีงาม เพื่อประโยชน์สุขของประชาชนในท้องถิ่นอย่างยั่งยืน</w:t>
      </w:r>
    </w:p>
    <w:p w:rsidR="005543A7" w:rsidRPr="00225CE5" w:rsidRDefault="005543A7" w:rsidP="00B41D3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5CE5">
        <w:rPr>
          <w:rFonts w:ascii="TH SarabunIT๙" w:hAnsi="TH SarabunIT๙" w:cs="TH SarabunIT๙"/>
          <w:sz w:val="32"/>
          <w:szCs w:val="32"/>
          <w:cs/>
        </w:rPr>
        <w:t>ข้อ 11 ให้บุคคล ข้าราชการ พนักงาน ลูกจ้างและผู้ปฏิบัติงานอื่นที่ผู้บริหารท้องถิ่นแต่งตั้งเป็นค</w:t>
      </w:r>
      <w:r w:rsidR="00B41D33">
        <w:rPr>
          <w:rFonts w:ascii="TH SarabunIT๙" w:hAnsi="TH SarabunIT๙" w:cs="TH SarabunIT๙"/>
          <w:sz w:val="32"/>
          <w:szCs w:val="32"/>
          <w:cs/>
        </w:rPr>
        <w:t>ณะกรรมการ คณะอนุกรรมการ และคณะท</w:t>
      </w:r>
      <w:r w:rsidR="00B41D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5CE5">
        <w:rPr>
          <w:rFonts w:ascii="TH SarabunIT๙" w:hAnsi="TH SarabunIT๙" w:cs="TH SarabunIT๙"/>
          <w:sz w:val="32"/>
          <w:szCs w:val="32"/>
          <w:cs/>
        </w:rPr>
        <w:t>งานยึดถือปฏิบัติตามประมวล</w:t>
      </w:r>
      <w:bookmarkStart w:id="1" w:name="_GoBack"/>
      <w:r w:rsidRPr="00225CE5">
        <w:rPr>
          <w:rFonts w:ascii="TH SarabunIT๙" w:hAnsi="TH SarabunIT๙" w:cs="TH SarabunIT๙"/>
          <w:sz w:val="32"/>
          <w:szCs w:val="32"/>
          <w:cs/>
        </w:rPr>
        <w:t>จริยธรรมนี้ด้วย</w:t>
      </w:r>
    </w:p>
    <w:p w:rsidR="0018546F" w:rsidRDefault="0018546F" w:rsidP="00B41D3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ตั้งแต่บัดนี้เป็นต้นไป </w:t>
      </w:r>
    </w:p>
    <w:bookmarkEnd w:id="1"/>
    <w:p w:rsidR="004806EE" w:rsidRDefault="004806EE" w:rsidP="00B41D33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ประกาศ ณ วันที่  </w:t>
      </w:r>
      <w:r w:rsidR="00B41D33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41D33">
        <w:rPr>
          <w:rFonts w:ascii="TH SarabunIT๙" w:hAnsi="TH SarabunIT๙" w:cs="TH SarabunIT๙" w:hint="cs"/>
          <w:color w:val="auto"/>
          <w:sz w:val="32"/>
          <w:szCs w:val="32"/>
          <w:cs/>
        </w:rPr>
        <w:t>เดือน</w:t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>มกราคม พ.ศ. 2566</w:t>
      </w:r>
    </w:p>
    <w:p w:rsidR="007A0421" w:rsidRPr="007A0421" w:rsidRDefault="007A0421" w:rsidP="00B41D33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20"/>
          <w:szCs w:val="20"/>
        </w:rPr>
      </w:pPr>
    </w:p>
    <w:p w:rsidR="004806EE" w:rsidRDefault="00B41D33" w:rsidP="004806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6ED408A2" wp14:editId="575C1C2C">
            <wp:extent cx="787179" cy="46042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08" cy="4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06EE" w:rsidRPr="00FD1BE4" w:rsidRDefault="004806EE" w:rsidP="004806EE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B41D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(นายเสน่ห์  วจีสิงห์</w:t>
      </w: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</w:p>
    <w:p w:rsidR="005543A7" w:rsidRPr="00790C58" w:rsidRDefault="004806EE" w:rsidP="00B41D33">
      <w:pPr>
        <w:pStyle w:val="Defaul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D1B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</w:t>
      </w:r>
      <w:r w:rsidR="00B41D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นายกเทศมนตรีตำบลพอกน้อย</w:t>
      </w:r>
    </w:p>
    <w:sectPr w:rsidR="005543A7" w:rsidRPr="00790C58" w:rsidSect="00B41D33">
      <w:pgSz w:w="12240" w:h="15840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A7"/>
    <w:rsid w:val="00171BD6"/>
    <w:rsid w:val="0018546F"/>
    <w:rsid w:val="00225CE5"/>
    <w:rsid w:val="00285FD8"/>
    <w:rsid w:val="003314CD"/>
    <w:rsid w:val="00356DF1"/>
    <w:rsid w:val="00477104"/>
    <w:rsid w:val="004806EE"/>
    <w:rsid w:val="005543A7"/>
    <w:rsid w:val="0076364A"/>
    <w:rsid w:val="00790C58"/>
    <w:rsid w:val="007A0421"/>
    <w:rsid w:val="007F1C67"/>
    <w:rsid w:val="008F6A2F"/>
    <w:rsid w:val="00965426"/>
    <w:rsid w:val="00B41D33"/>
    <w:rsid w:val="00BB245D"/>
    <w:rsid w:val="00D456E6"/>
    <w:rsid w:val="00DA0122"/>
    <w:rsid w:val="00D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F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1D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D3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4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F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1D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1D3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4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Kanitsa Wiwatnagun</dc:creator>
  <cp:lastModifiedBy>User</cp:lastModifiedBy>
  <cp:revision>7</cp:revision>
  <dcterms:created xsi:type="dcterms:W3CDTF">2023-03-14T07:23:00Z</dcterms:created>
  <dcterms:modified xsi:type="dcterms:W3CDTF">2023-03-22T02:54:00Z</dcterms:modified>
</cp:coreProperties>
</file>