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0579">
        <w:rPr>
          <w:rFonts w:ascii="TH SarabunIT๙" w:hAnsi="TH SarabunIT๙" w:cs="TH SarabunIT๙"/>
          <w:b/>
          <w:bCs/>
          <w:sz w:val="40"/>
          <w:szCs w:val="40"/>
          <w:cs/>
        </w:rPr>
        <w:t>การปรับปรุงลดขั้นตอนและระยะเวลา</w:t>
      </w: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0579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5273A34" wp14:editId="3CF09CA8">
            <wp:simplePos x="0" y="0"/>
            <wp:positionH relativeFrom="column">
              <wp:posOffset>1470025</wp:posOffset>
            </wp:positionH>
            <wp:positionV relativeFrom="paragraph">
              <wp:posOffset>291465</wp:posOffset>
            </wp:positionV>
            <wp:extent cx="10477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7" y="21200"/>
                <wp:lineTo x="21207" y="0"/>
                <wp:lineTo x="0" y="0"/>
              </wp:wrapPolygon>
            </wp:wrapTight>
            <wp:docPr id="8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E0579">
        <w:rPr>
          <w:rFonts w:ascii="TH SarabunIT๙" w:hAnsi="TH SarabunIT๙" w:cs="TH SarabunIT๙"/>
          <w:b/>
          <w:bCs/>
          <w:sz w:val="40"/>
          <w:szCs w:val="40"/>
          <w:cs/>
        </w:rPr>
        <w:t>การปฏิบัติราชการ</w:t>
      </w: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3F3FFA" w:rsidRPr="001E0579" w:rsidRDefault="003F3FFA" w:rsidP="003F3FFA">
      <w:pPr>
        <w:spacing w:after="0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สำนักปลัด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2126"/>
        <w:gridCol w:w="2185"/>
        <w:gridCol w:w="1539"/>
      </w:tblGrid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รับแจ้งเรื่องราวร้องทุกข์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วัน/ราย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งานเอกสารทั่วไป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งานรับหนังสือ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งานส่งหนังสือ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แจ้งเกิด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แจ้งตาย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ย้ายที่อยู่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กำหนดเลขที่บ้าน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ขอมีบัตรประจำตัวประชาชน(ครั้งแรก)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20นาที/ราย</w:t>
            </w:r>
          </w:p>
        </w:tc>
      </w:tr>
      <w:tr w:rsidR="003F3FFA" w:rsidRPr="001E0579" w:rsidTr="00243E4F">
        <w:tc>
          <w:tcPr>
            <w:tcW w:w="59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2126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ขอมีบัตรประจำตัวประชาชน(บัตรเดิมหมดอายุ)</w:t>
            </w:r>
          </w:p>
        </w:tc>
        <w:tc>
          <w:tcPr>
            <w:tcW w:w="2185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20นาที/ราย</w:t>
            </w:r>
          </w:p>
        </w:tc>
      </w:tr>
    </w:tbl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Default="003F3FFA" w:rsidP="003F3FF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กองคลัง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539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ยื่นภาษีบำรุงท้องที่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จัดเก็บภาษีโรงเรือน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จัดเก็บภาษีป้าย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ขอใบอนุญาตฆ่าสัตว์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ขอรับเงินจัดซื้อฯ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1.30 ชม./ราย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ชม./ราย</w:t>
            </w:r>
          </w:p>
        </w:tc>
      </w:tr>
      <w:tr w:rsidR="003F3FFA" w:rsidRPr="001E0579" w:rsidTr="00243E4F">
        <w:trPr>
          <w:trHeight w:val="433"/>
        </w:trPr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ขอรับเงินอุดหนุนฯ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1.30 ชม./ราย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ชม./ราย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ซื้อขายแบบสอบราคา/ประกวดราคา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เบิกจ่ายพัสดุ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ขอยืมพัสดุ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 นาที/ราย</w:t>
            </w:r>
          </w:p>
        </w:tc>
        <w:tc>
          <w:tcPr>
            <w:tcW w:w="1539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</w:tr>
    </w:tbl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กองช่าง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642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สนับสนุนน้ำดื่มฯ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 วัน/ราย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 วัน/ราย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ขอรับแบบบ้าน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วัน/ราย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แจ้งซ่อมไฟฟ้าฯ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ขออนุญาตปลูกสร้าง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แจ้งผู้ประสบภัยต่างๆ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วัน/ราย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วัน/ราย</w:t>
            </w:r>
          </w:p>
        </w:tc>
      </w:tr>
    </w:tbl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Default="003F3FFA" w:rsidP="003F3FF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F3FFA" w:rsidRDefault="003F3FFA" w:rsidP="003F3FF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F3FFA" w:rsidRDefault="003F3FFA" w:rsidP="003F3FF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กองการศึกษา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642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ยืมอุปกรณ์กีฬา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</w:tbl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กองการศึกษา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642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 ศพด.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สนับสนุนอาหารเสริม(นม)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เดือน/ครั้ง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เดือน/ครั้ง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 วัด ประเพณี ศิลปะและวัฒนธรรม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ชม./ราย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ชม./ราย</w:t>
            </w:r>
          </w:p>
        </w:tc>
      </w:tr>
    </w:tbl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งานส่งเสริมสวัสดิการสังคม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642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การแจกเบี้ยผู้สูงอายุ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การแจกเบี้ยผู้พิการ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พินัยกรรมผู้รับเบี้ย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การจัดเก็บข้อมูล จปฐ.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โครงการกลุ่มอาชีพฯ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</w:tr>
    </w:tbl>
    <w:p w:rsidR="003F3FFA" w:rsidRPr="001E0579" w:rsidRDefault="003F3FFA" w:rsidP="003F3FF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F3FFA" w:rsidRPr="001E0579" w:rsidRDefault="003F3FFA" w:rsidP="003F3FFA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12"/>
          <w:szCs w:val="12"/>
        </w:rPr>
      </w:pPr>
    </w:p>
    <w:p w:rsidR="003F3FFA" w:rsidRPr="001E0579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5B6A29C" wp14:editId="7A8922BE">
            <wp:extent cx="914400" cy="952500"/>
            <wp:effectExtent l="19050" t="0" r="0" b="0"/>
            <wp:docPr id="7" name="Picture 13" descr="Pucca &amp; Garu 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cca &amp; Garu 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FA" w:rsidRPr="001E0579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ส่วนส่งเสริมการเกษตร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043"/>
        <w:gridCol w:w="1642"/>
      </w:tblGrid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กระบวนการบริการ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กระบวนการเดิมของ ทต.พอกน้อย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โครงการเพาะพันธุ์ปลา-กบ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โครงการปลูกต้นราชพฤษ์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โครงการปลูกหญ้าแฝก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การทำปุ๋ยหมักชีวภาพ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  <w:tr w:rsidR="003F3FFA" w:rsidRPr="001E0579" w:rsidTr="00243E4F">
        <w:tc>
          <w:tcPr>
            <w:tcW w:w="534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3F3FFA" w:rsidRPr="001E0579" w:rsidRDefault="003F3FFA" w:rsidP="00243E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การเลี้ยงหมูหลุม</w:t>
            </w:r>
          </w:p>
        </w:tc>
        <w:tc>
          <w:tcPr>
            <w:tcW w:w="2043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นาที/ราย</w:t>
            </w:r>
          </w:p>
        </w:tc>
        <w:tc>
          <w:tcPr>
            <w:tcW w:w="1642" w:type="dxa"/>
          </w:tcPr>
          <w:p w:rsidR="003F3FFA" w:rsidRPr="001E0579" w:rsidRDefault="003F3FFA" w:rsidP="00243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5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นาที/ราย</w:t>
            </w:r>
          </w:p>
        </w:tc>
      </w:tr>
    </w:tbl>
    <w:p w:rsidR="003F3FFA" w:rsidRPr="001E0579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 w:hint="cs"/>
          <w:sz w:val="36"/>
          <w:szCs w:val="36"/>
          <w:cs/>
        </w:rPr>
      </w:pPr>
      <w:bookmarkStart w:id="0" w:name="_GoBack"/>
      <w:bookmarkEnd w:id="0"/>
    </w:p>
    <w:p w:rsidR="003F3FFA" w:rsidRPr="001E0579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</w:p>
    <w:p w:rsidR="003F3FFA" w:rsidRPr="001E0579" w:rsidRDefault="003F3FFA" w:rsidP="003F3FF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Pr="001E0579">
        <w:rPr>
          <w:rFonts w:ascii="TH SarabunIT๙" w:hAnsi="TH SarabunIT๙" w:cs="TH SarabunIT๙"/>
          <w:noProof/>
          <w:color w:val="0000FF"/>
          <w:sz w:val="20"/>
          <w:szCs w:val="20"/>
        </w:rPr>
        <w:drawing>
          <wp:inline distT="0" distB="0" distL="0" distR="0" wp14:anchorId="7A06DEC3" wp14:editId="749CD5E6">
            <wp:extent cx="952500" cy="952500"/>
            <wp:effectExtent l="19050" t="0" r="0" b="0"/>
            <wp:docPr id="10" name="Picture 19" descr="Mura military pigs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ra military pigs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FA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3F3FFA" w:rsidRDefault="003F3FFA" w:rsidP="003F3FFA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3F3FFA" w:rsidRPr="001E0579" w:rsidRDefault="003F3FFA" w:rsidP="003F3FFA">
      <w:pPr>
        <w:pStyle w:val="a6"/>
        <w:spacing w:before="0" w:beforeAutospacing="0" w:after="0" w:afterAutospacing="0"/>
        <w:rPr>
          <w:rFonts w:ascii="TH SarabunIT๙" w:hAnsi="TH SarabunIT๙" w:cs="TH SarabunIT๙" w:hint="cs"/>
          <w:cs/>
        </w:rPr>
      </w:pPr>
    </w:p>
    <w:p w:rsidR="00070F7F" w:rsidRDefault="00070F7F"/>
    <w:sectPr w:rsidR="00070F7F" w:rsidSect="00C869FD">
      <w:pgSz w:w="16838" w:h="11906" w:orient="landscape"/>
      <w:pgMar w:top="851" w:right="1440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FA"/>
    <w:rsid w:val="00070F7F"/>
    <w:rsid w:val="00361206"/>
    <w:rsid w:val="003F3FFA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A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F3FFA"/>
  </w:style>
  <w:style w:type="paragraph" w:styleId="a6">
    <w:name w:val="Normal (Web)"/>
    <w:basedOn w:val="a"/>
    <w:uiPriority w:val="99"/>
    <w:unhideWhenUsed/>
    <w:rsid w:val="003F3F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7">
    <w:name w:val="Table Grid"/>
    <w:basedOn w:val="a1"/>
    <w:uiPriority w:val="59"/>
    <w:rsid w:val="003F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3F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A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F3FFA"/>
  </w:style>
  <w:style w:type="paragraph" w:styleId="a6">
    <w:name w:val="Normal (Web)"/>
    <w:basedOn w:val="a"/>
    <w:uiPriority w:val="99"/>
    <w:unhideWhenUsed/>
    <w:rsid w:val="003F3F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7">
    <w:name w:val="Table Grid"/>
    <w:basedOn w:val="a1"/>
    <w:uiPriority w:val="59"/>
    <w:rsid w:val="003F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3F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tioncartoon.blogspot.com/2008/07/mura-vol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imationcartoon.blogspot.com/2008/07/pucca-choco-choco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2020-07-15T17:30:00Z</dcterms:created>
  <dcterms:modified xsi:type="dcterms:W3CDTF">2020-07-15T17:31:00Z</dcterms:modified>
</cp:coreProperties>
</file>